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430"/>
        <w:gridCol w:w="5970"/>
        <w:tblGridChange w:id="0">
          <w:tblGrid>
            <w:gridCol w:w="2805"/>
            <w:gridCol w:w="2430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10.11.2020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Этрусков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https://history.wikireading.ru/157849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o7tidhv90pe6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соревновательной деятельности. Прочитать материал, используя интернет-ресурсы.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lri0plr1hnq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Скопировать конспект занятия, размещённый VK. Хвостенко. Тема “Синкопа”. Упр.1 на фортепиано. Примеры 8-15.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 III. Создание централизованного государства.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ГКЧП и распад СССР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Программные средства создания информационных объектов.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 : Конус.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стихи В.Брюсова, А.Ахматовой.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Химическая безопасность: действия населения при угрозе отравления ХОВ (химически опасными веществами).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“Память, воображение и речь дошкольников”.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99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Отрабатываем эхо-технику: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https://vk.com/doc416688735_578147211?hash=97be5dc4588217045a&amp;dl=f570d2ea11ffd375bb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от 10.11.20 повторно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45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doc416688735_578147211?hash=97be5dc4588217045a&amp;dl=f570d2ea11ffd375bb" TargetMode="Externa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istory.wikireading.ru/157849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6KOaxkxbWYjJ5ZyFh0yII8a6A==">AMUW2mXQrXmxTeR3cWrt4rfiCqVGnX8fH7MCiDYdPi5Ko3lrYPj+pw7P9uuLfObHUZItSJyHVbnD9LICeA996VciFm6B5RZCYI7vHcwZbPIMEU67DnRQf/dJjagoudSDiQvRknGfFI8yTCw3+Hvn93iNXGtvS7f7JdLrLCwealkelrGf/lUm74k=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