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30.10.2020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“Логарифмы. Свойства Логарифмов”. 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 по ссылке: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https://resh.edu.ru/subject/lesson/5753/start/272574/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 (физика)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Сила упругости. Закон Гука.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“Скерцино”;игра оркестровых партий.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“Скерцино”;игра оркестровых партий.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медицинских знаний: общие принципы оказания первой помощи. - чит. с.241-242 Учебник ОБЖ 11 кл./М.П. Фролов.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Киевской Руси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https://www.rsu.edu.ru/wp-content/uploads/e-learning/History_of_Art/Epochs/Ep110.html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“Скерцино”;игра оркестровых партий.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по заданному тексту.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Ист. исполнит. искусства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Великорусский оркестр В. В. Андреева. 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Лекционный материал стр.40 -49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https://yadi.sk/i/lfzt9IxLDfAIiQ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А. С. Даргомыжского “Русалка” 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“Поэму экстаза” А. Н. Скрябина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3 “Божественная поэма” А. Н. Скрябина (срок сдачи - 03.11)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материал, выслать преподавателю: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drive/folders/1ILnq92bCchE1G6O4J9-_hiCKfB0Tv7Ci?usp=sharing" TargetMode="External"/><Relationship Id="rId9" Type="http://schemas.openxmlformats.org/officeDocument/2006/relationships/hyperlink" Target="https://vk.com/away.php?to=https%3A%2F%2Fyadi.sk%2Fi%2Flfzt9IxLDfAIiQ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resh.edu.ru%2Fsubject%2Flesson%2F5753%2Fstart%2F272574%2F&amp;cc_key=" TargetMode="External"/><Relationship Id="rId8" Type="http://schemas.openxmlformats.org/officeDocument/2006/relationships/hyperlink" Target="https://www.rsu.edu.ru/wp-content/uploads/e-learning/History_of_Art/Epochs/Ep110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y3yXrXZdvbuyYdSD5cp+9SCMg==">AMUW2mU4rX/o53epiYNjXSZUhEkOW5EiccQcQ2syf7JuGCt5h7MKz9wKm1zkQHnWra7hI6Yf18Tmgsyvmryk+rCzma3iXIW0hoAf47AsQD7Onz4WvVZ/AgQ=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