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9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250"/>
        <w:gridCol w:w="5775"/>
        <w:tblGridChange w:id="0">
          <w:tblGrid>
            <w:gridCol w:w="2970"/>
            <w:gridCol w:w="2250"/>
            <w:gridCol w:w="577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пятницу, 30.10.2020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/>
          <w:p w:rsidR="00000000" w:rsidDel="00000000" w:rsidP="00000000" w:rsidRDefault="00000000" w:rsidRPr="00000000" w14:paraId="0000000F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Тема: “Логарифмы. Свойства Логарифмов”. </w:t>
            </w:r>
          </w:p>
          <w:p w:rsidR="00000000" w:rsidDel="00000000" w:rsidP="00000000" w:rsidRDefault="00000000" w:rsidRPr="00000000" w14:paraId="00000010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Изучить материал (начнём урок, основная часть), сделать конспект пункта Конспект, выполнить тренировочные задания (их 14) по ссылке:</w:t>
            </w:r>
          </w:p>
          <w:p w:rsidR="00000000" w:rsidDel="00000000" w:rsidP="00000000" w:rsidRDefault="00000000" w:rsidRPr="00000000" w14:paraId="00000011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hyperlink r:id="rId7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0"/>
                  <w:szCs w:val="20"/>
                  <w:highlight w:val="white"/>
                  <w:u w:val="single"/>
                  <w:rtl w:val="0"/>
                </w:rPr>
                <w:t xml:space="preserve">https://resh.edu.ru/subject/lesson/5753/start/272574/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Для подтверждения выполнения задания: записи в тетради+скриншот результата теста.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  (физика)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/>
          <w:p w:rsidR="00000000" w:rsidDel="00000000" w:rsidP="00000000" w:rsidRDefault="00000000" w:rsidRPr="00000000" w14:paraId="00000016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Найти и законспектировать информацию по теме: Сила упругости. Закон Гука.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Rule="auto"/>
              <w:ind w:right="-6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Н. Будашкин “Русская фантазия”; Ю. Шишаков “Скерцино”;игра оркестровых партий.</w:t>
            </w:r>
          </w:p>
        </w:tc>
      </w:tr>
      <w:tr>
        <w:trPr>
          <w:trHeight w:val="411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Rule="auto"/>
              <w:ind w:right="-6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 Оркестр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Н. Будашкин “Русская фантазия”; Ю. Шишаков “Скерцино”;игра оркестровых партий.</w:t>
            </w:r>
          </w:p>
        </w:tc>
      </w:tr>
      <w:tr>
        <w:trPr>
          <w:trHeight w:val="411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Rule="auto"/>
              <w:ind w:right="-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безопасности жизнедеятельности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медицинских знаний: общие принципы оказания первой помощи. - чит. с.241-242 Учебник ОБЖ 11 кл./М.П. Фролов. - М.2014.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Болдырев Р.Е.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hd w:fill="ffffff" w:val="clear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Культура Киевской Руси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https://www.rsu.edu.ru/wp-content/uploads/e-learning/History_of_Art/Epochs/Ep110.html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hd w:fill="ffffff" w:val="clear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Н. Будашкин “Русская фантазия”; Ю. Шишаков “Скерцино”;игра оркестровых партий.</w:t>
            </w:r>
          </w:p>
        </w:tc>
      </w:tr>
      <w:tr>
        <w:trPr>
          <w:trHeight w:val="450" w:hRule="atLeast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hd w:fill="ffffff" w:val="clear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Сочинение по заданному тексту.</w:t>
            </w:r>
          </w:p>
        </w:tc>
      </w:tr>
      <w:tr>
        <w:trPr>
          <w:trHeight w:val="303" w:hRule="atLeast"/>
        </w:trPr>
        <w:tc>
          <w:tcPr>
            <w:gridSpan w:val="3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rPr>
          <w:trHeight w:val="30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Ист. исполнит. искусства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40" w:befor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Ю.В.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hd w:fill="ffffff" w:val="clear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Великорусский оркестр В. В. Андреева. </w:t>
            </w:r>
          </w:p>
          <w:p w:rsidR="00000000" w:rsidDel="00000000" w:rsidP="00000000" w:rsidRDefault="00000000" w:rsidRPr="00000000" w14:paraId="00000033">
            <w:pPr>
              <w:shd w:fill="ffffff" w:val="clear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Лекционный материал стр.40 -49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rtl w:val="0"/>
                </w:rPr>
                <w:t xml:space="preserve">https://yadi.sk/i/lfzt9IxLDfAIiQ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40" w:before="240" w:lineRule="auto"/>
              <w:ind w:left="0" w:right="-2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40" w:befor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Послушать II действие оперы А. С. Даргомыжского “Русалка” </w:t>
            </w:r>
          </w:p>
        </w:tc>
      </w:tr>
      <w:tr>
        <w:trPr>
          <w:trHeight w:val="303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240" w:befor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40" w:befor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Н. Будашкин “Русская фантазия”; Ю. Шишаков “Скерцино”;игра оркестровых партий.</w:t>
            </w:r>
          </w:p>
        </w:tc>
      </w:tr>
      <w:tr>
        <w:trPr>
          <w:trHeight w:val="303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240" w:befor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Англ. язык гр.3.3.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40" w:befor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hd w:fill="ffffff" w:val="clear"/>
              <w:spacing w:line="276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Study English!</w:t>
            </w:r>
          </w:p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https://vk.com/club103760072</w:t>
            </w:r>
          </w:p>
        </w:tc>
      </w:tr>
      <w:tr>
        <w:trPr>
          <w:trHeight w:val="303" w:hRule="atLeast"/>
        </w:trPr>
        <w:tc>
          <w:tcPr>
            <w:gridSpan w:val="3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rPr>
          <w:trHeight w:val="30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240" w:before="240" w:lineRule="auto"/>
              <w:ind w:left="0" w:right="-2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240" w:befor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послушать “Поэму экстаза” А. Н. Скрябина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готовиться к викторине по симфонии № 3 “Божественная поэма” А. Н. Скрябина (срок сдачи - 03.11)</w:t>
            </w:r>
          </w:p>
        </w:tc>
      </w:tr>
      <w:tr>
        <w:trPr>
          <w:trHeight w:val="303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240" w:befor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240" w:befor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Н. Будашкин “Русская фантазия”; Ю. Шишаков “Скерцино”;игра оркестровых партий.</w:t>
            </w:r>
          </w:p>
        </w:tc>
      </w:tr>
      <w:tr>
        <w:trPr>
          <w:trHeight w:val="303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Психология общения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Кошель И.Н.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Законспектировать материал, выслать преподавателю:</w:t>
            </w:r>
          </w:p>
          <w:p w:rsidR="00000000" w:rsidDel="00000000" w:rsidP="00000000" w:rsidRDefault="00000000" w:rsidRPr="00000000" w14:paraId="0000004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https://drive.google.com/drive/folders/1ILnq92bCchE1G6O4J9-_hiCKfB0Tv7Ci?usp=sharing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drive.google.com/drive/folders/1ILnq92bCchE1G6O4J9-_hiCKfB0Tv7Ci?usp=sharing" TargetMode="External"/><Relationship Id="rId9" Type="http://schemas.openxmlformats.org/officeDocument/2006/relationships/hyperlink" Target="https://vk.com/away.php?to=https%3A%2F%2Fyadi.sk%2Fi%2Flfzt9IxLDfAIiQ&amp;cc_key=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away.php?to=https%3A%2F%2Fresh.edu.ru%2Fsubject%2Flesson%2F5753%2Fstart%2F272574%2F&amp;cc_key=" TargetMode="External"/><Relationship Id="rId8" Type="http://schemas.openxmlformats.org/officeDocument/2006/relationships/hyperlink" Target="https://www.rsu.edu.ru/wp-content/uploads/e-learning/History_of_Art/Epochs/Ep110.htm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ly3yXrXZdvbuyYdSD5cp+9SCMg==">AMUW2mU4rX/o53epiYNjXSZUhEkOW5EiccQcQ2syf7JuGCt5h7MKz9wKm1zkQHnWra7hI6Yf18Tmgsyvmryk+rCzma3iXIW0hoAf47AsQD7Onz4WvVZ/AgQ=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2020-03-16T09:20:00Z</dcterms:created>
  <dc:creator>User</dc:creator>
</cp:coreProperties>
</file>