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2145"/>
        <w:gridCol w:w="6210"/>
        <w:tblGridChange w:id="0">
          <w:tblGrid>
            <w:gridCol w:w="2865"/>
            <w:gridCol w:w="214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20.10.2020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общественное движение в СССР 1964-1982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Абызова - задачи 61, игра 60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Цифровки из Алексеева (взять у струнников)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музыкального произведения. Выполнение практических упражнений (см.в беседе ВК).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“Речь, восприятие и память у детей раннего возраста”.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прелюдии соч. 11 (№ 1, 2, 4, 5, 10, 14, 15) А. Н. Скрябина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“Конструктивная критика”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https://vk.com/doc416688735_575696036?hash=b86a44b678d3077bc5&amp;dl=abc0372d702a64d260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Написать конструктивную критику к ситуациям: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Сосед по комнате берет ваши вещи (например, инструмент или фен) и не кладет их на место.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Вас постоянно перебивают (решите сами кто), когда вы увлеченно беседуете с мамой по телефону.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Сосед по комнате на полную громкость включает музыку в то время, когда вы решили позаниматься.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схемы модуляций в субдоминантовые тональности из любой тональности.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530 - 2, 4, 5.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Цифровки из Алексеева - высланы в вк.</w:t>
            </w:r>
          </w:p>
        </w:tc>
      </w:tr>
    </w:tbl>
    <w:p w:rsidR="00000000" w:rsidDel="00000000" w:rsidP="00000000" w:rsidRDefault="00000000" w:rsidRPr="00000000" w14:paraId="00000049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doc416688735_575696036?hash=b86a44b678d3077bc5&amp;dl=abc0372d702a64d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VUNWoWUsLeYDWB02/p+tnCjGA==">AMUW2mU91tkBzFfzosifMBs6KW5mkQH8V+Njj3cTzIZnGHLSqOZMNjjjGGqG3nQYvIhweEkIUkTF3dGA8YZo+h53beslQYjl1qpCBXGpCkc8z53mxdkGxlIzOlivZdySrYOju4Dg1TuBeZemKEEFGO7v/WouNt6Igg==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