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220"/>
        <w:gridCol w:w="6330"/>
        <w:tblGridChange w:id="0">
          <w:tblGrid>
            <w:gridCol w:w="2265"/>
            <w:gridCol w:w="2220"/>
            <w:gridCol w:w="63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19.10.2020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Сценическая речь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выданы.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выданы.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1) По теме "Многогранники" разобрать решение задач: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https://sites.google.com/view/mnogogranniki/пирамида/..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2)Решить любые 2 задачи: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https://sites.google.com/view/mnogogranniki/пирамида/..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выложены в беседе ВК.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Сценическая речь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“Этапы работы над художественным произведением. Анализ художественного произведения”.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9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Сценическая речь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выданы.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и отечественной драматургии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выданы.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выданы.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102B6"/>
    <w:rPr>
      <w:color w:val="0000ff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C5D4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sites.google.com%2Fview%2Fmnogogranniki%2F%25D0%25BF%25D0%25B8%25D1%2580%25D0%25B0%25D0%25BC%25D0%25B8%25D0%25B4%25D0%25B0%2F%25D0%25BF%25D1%2580%25D0%25B8%25D0%25BC%25D0%25B5%25D1%2580%25D1%258B-%25D1%2580%25D0%25B5%25D1%2588%25D0%25B5%25D0%25BD%25D0%25B8%25D1%258F-%25D0%25B7%25D0%25B0%25D0%25B4%25D0%25B0%25D1%2587-%25D0%25BF%25D0%25BE-%25D1%2582%25D0%25B5%25D0%25BC%25D0%25B5-%25D0%25BF%25D0%25B8%25D1%2580%25D0%25B0%25D0%25BC%25D0%25B8%25D0%25B4%25D0%25B0%3Fauthuser%3D0&amp;cc_key=" TargetMode="External"/><Relationship Id="rId8" Type="http://schemas.openxmlformats.org/officeDocument/2006/relationships/hyperlink" Target="https://vk.com/away.php?to=https%3A%2F%2Fsites.google.com%2Fview%2Fmnogogranniki%2F%25D0%25BF%25D0%25B8%25D1%2580%25D0%25B0%25D0%25BC%25D0%25B8%25D0%25B4%25D0%25B0%2F%25D0%25B7%25D0%25B0%25D0%25B4%25D0%25B0%25D1%2587%25D0%25B8-%25D0%25B4%25D0%25BB%25D1%258F-%25D1%2581%25D0%25B0%25D0%25BC%25D0%25BE%25D1%2581%25D1%2582%25D0%25BE%25D1%258F%25D1%2582%25D0%25B5%25D0%25BB%25D1%258C%25D0%25BD%25D0%25BE%25D0%25B3%25D0%25BE-%25D1%2580%25D0%25B5%25D1%2588%25D0%25B5%25D0%25BD%25D0%25B8%25D1%258F-%25D0%25BF%25D0%25BE-%25D1%2582%25D0%25B5%25D0%25BC%25D0%25B5-%25D0%25BF%25D0%25B8%25D1%2580%25D0%25B0%25D0%25BC%25D0%25B8%25D0%25B4%25D0%25B0%3Fauthuser%3D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M4+Md9eglYVZ8jBNrQcC3ddLlQ==">AMUW2mXfk+fxvyBEk7lzBF/09tg25zGUZiemJ19Ez317QSpcjCqbJ8z60RV/YVbQ/PtTPabJt5NJRK1w3pg65M6Bu9lwv3QymH3WQPSUslxu0nW8OMv0dmA=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