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1995"/>
        <w:gridCol w:w="6210"/>
        <w:tblGridChange w:id="0">
          <w:tblGrid>
            <w:gridCol w:w="2625"/>
            <w:gridCol w:w="199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09.10.2020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“Свойства корня n-ой степени”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“Законы Ньютона”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произведением:"Визин дорын ..." муз.Л.Глазыриной, сл.С.Попова. Работа над хоровыми партиями. Уметь исполнить хоровые партии в традициях народной вокальной школы ; обратить внимание на осмысленное интонирование музыкально-поэтического текста; пение а капелла в нюансе меццо форте. Просмотреть видеозапись выступления государственного ансамбля "Асъя кыа" на празднике современной коми песни "Василей" (интернет-ссылка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https://www.youtube.com/watch?v=ss21wEL48aE&amp;list=..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формирования ЗОЖ - чит. с.334-344 Учебник ОБЖ 10 кл. М.П. Фролов. М.2014.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Скоростно-силовые упражнения.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Основные направления в искусстве 20 века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Марк Ротко, Дж. Поллок, Энди Уорхол (знакомство с творчеством художников, концепцией)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материал 1 курса.Играть гаммы,интервалы, аккорды,слушать себя.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национальный инструмент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Прорабатываем в слогоритме слова песни “Кокэй, кокэй, котрав” (текст опубликован в группе “СХНП” ВКонтакте). Видио или аудио проговоренного текста присылать личным сообщением преподавателю ВКонтакте до 14.00 12 октября 2020 г.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произведением:"Визин дорын ..." муз.Л.Глазыриной, сл.С.Попова. Работа над хоровыми партиями. Уметь исполнить хоровые партии в традициях народной вокальной школы ; обратить внимание на осмысленное интонирование музыкально-поэтического текста; пение а капелла в нюансе меццо форте. Просмотреть видеозапись выступления государственного ансамбля "Асъя кыа" на празднике современной коми песни "Василей" (интернет-ссылка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https://www.youtube.com/watch?v=ss21wEL48aE&amp;list=..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Морфологические особенности частей речи.</w:t>
            </w:r>
          </w:p>
        </w:tc>
      </w:tr>
      <w:tr>
        <w:trPr>
          <w:trHeight w:val="3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Фольклорный ансамбль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Прорабатываем в слогоритме слова песни “Развесёлая ль у нас бесёдушка”  (текст опубликован в группе “СХНП” ВКонтакте). Видио или аудио проговоренного текста присылать личным сообщением преподавателю ВКонтакте до 14.00 12 октября 2020 г.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национальный инструмент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Прорабатываем в слогоритме слова песни “Кокэй, кокэй, котрав” (текст опубликован в группе “СХНП” ВКонтакте). Видио или аудио проговоренного текста присылать личным сообщением преподавателю ВКонтакте до 14.00 12 октября 2020 г.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произведением:"Визин дорын ..." муз.Л.Глазыриной, сл.С.Попова. Работа над хоровыми партиями. Уметь исполнить хоровые партии в традициях народной вокальной школы ; обратить внимание на осмысленное интонирование музыкально-поэтического текста; пение а капелла в нюансе меццо форте. Просмотреть видеозапись выступления государственного ансамбля "Асъя кыа" на празднике современной коми песни "Василей" (интернет-ссылка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https://www.youtube.com/watch?v=ss21wEL48aE&amp;list=..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 на короткие дистанции.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Философия эпохи Возрождения и Нового времени - с.38-51 Основы философии. С.Н. Кочеров. М.2019.</w:t>
            </w:r>
          </w:p>
        </w:tc>
      </w:tr>
      <w:tr>
        <w:trPr>
          <w:trHeight w:val="46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55, 61, 82 (фото вК).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Фольклорный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Прорабатываем в слогоритме слова песни “Развесёлая ль у нас бесёдушка”  (текст опубликован в группе “СХНП” ВКонтакте). Видио или аудио проговоренного текста присылать личным сообщением преподавателю ВКонтакте до 14.00 12 октября 2020 г.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национальный инструмент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Прорабатываем в слогоритме слова песни “Кокэй, кокэй, котрав”  (текст опубликован в группе “СХНП” ВКонтакте). Видио или аудио проговоренного текста присылать личным сообщением преподавателю ВКонтакте до 14.00 12 октября 2020 г.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произведением:"Визин дорын ..." муз.Л.Глазыриной, сл.С.Попова. Работа над хоровыми партиями. Уметь исполнить хоровые партии в традициях народной вокальной школы ; обратить внимание на осмысленное интонирование музыкально-поэтического текста; пение а капелла в нюансе меццо форте. Просмотреть видеозапись выступления государственного ансамбля "Асъя кыа" на празднике современной коми песни "Василей" (интернет-ссылка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https://www.youtube.com/watch?v=ss21wEL48aE&amp;list=..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0104F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E2C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away.php?to=https%3A%2F%2Fwww.youtube.com%2Fwatch%3Fv%3Dss21wEL48aE%26list%3DPLEtr6eDHtFMVGZUucOwjzxQfHYuXU22Bm&amp;cc_key=" TargetMode="External"/><Relationship Id="rId9" Type="http://schemas.openxmlformats.org/officeDocument/2006/relationships/hyperlink" Target="https://vk.com/away.php?to=https%3A%2F%2Fwww.youtube.com%2Fwatch%3Fv%3Dss21wEL48aE%26list%3DPLEtr6eDHtFMVGZUucOwjzxQfHYuXU22Bm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www.youtube.com%2Fwatch%3Fv%3Dss21wEL48aE%26list%3DPLEtr6eDHtFMVGZUucOwjzxQfHYuXU22Bm&amp;cc_key=" TargetMode="External"/><Relationship Id="rId8" Type="http://schemas.openxmlformats.org/officeDocument/2006/relationships/hyperlink" Target="https://vk.com/away.php?to=https%3A%2F%2Fwww.youtube.com%2Fwatch%3Fv%3Dss21wEL48aE%26list%3DPLEtr6eDHtFMVGZUucOwjzxQfHYuXU22Bm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BHXcndR9gOlxJ24zrqcXP7s+4w==">AMUW2mXz9qURIOJ869lj+FsdhxMK2vkaFNQXaINBPN86dGgBbWAQMwvs+GSfxDgnVICDmtg4B30vBCJgwo9XFYbB0Sg450OXjTAn1IzylJiGwou4qnUSAJCWLLSdok3supnWA0SzrKAI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