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0"/>
        <w:gridCol w:w="2385"/>
        <w:gridCol w:w="5940"/>
        <w:tblGridChange w:id="0">
          <w:tblGrid>
            <w:gridCol w:w="2700"/>
            <w:gridCol w:w="2385"/>
            <w:gridCol w:w="594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29.09.2020 г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музыкальная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Н.А,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“Народная музыкальная культура”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https://vk.com/club193171703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стене две записи.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Выполненную контрольную работу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прислать личным сообщением преподавателю (</w:t>
            </w:r>
            <w:hyperlink r:id="rId8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rtl w:val="0"/>
                </w:rPr>
                <w:t xml:space="preserve">https://vk.com/id24893483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)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до 10.00. 30 сентября 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Боги Эннеады древнего Египта, сделать презентацию(один на выбор).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фильма “Культура Месопотамии”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Изучить темы:Афинская демократия, Управление в Спарте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тональности ре минор строить на ф-но и писать трезвучия главных ступеней 4х голосно в 6ти вариантах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right="-24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Опрос по вокальному циклу Шуберта “Зимний путь” (окончание лекционного материала по теме  взять у студентов отделения “Хоровое дирижирование”)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И.А.Бунин, Господин из Сан-Франциско, Последний шмель - учить.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right="-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параграф 28 (с. 289 - 296) “Действия в ЧС  природного характера” (Учебник ОБЖ 10-ый кл. М.П. Фролов. М.2014).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Ударения в грамматических категориях разных частей речи.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А.И.Захаров - влияние перинатального опыта на развитие страхов у детей (“Ребёнок до рождения”, книгу найти в интернете)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Бригадный учебник Задание 228 № 1, 2.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Игра: Т-Д65-Т;  Т-Д64-Т6. Тональности с одним знаком.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Фольк.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наизусть слова песен “Аннушка-катулка”, “Кокэй, кокэй, котрав”. Знать перевод текстов.</w:t>
            </w:r>
          </w:p>
        </w:tc>
      </w:tr>
      <w:tr>
        <w:trPr>
          <w:trHeight w:val="4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Придумать аргумент-план к тезису “Убедить студентов ходить в колледж в одежде делового стиля”.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4.2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 https://vk.com/club103760072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Фольк.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наизусть слова песен “Аннушка-катулка”, “Кокэй, кокэй, котрав”. Знать перевод текстов.</w:t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A61E8A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93171703" TargetMode="External"/><Relationship Id="rId8" Type="http://schemas.openxmlformats.org/officeDocument/2006/relationships/hyperlink" Target="https://vk.com/id2489348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Clj0ZbQN5lksWdBhWtmx23XZ5Q==">AMUW2mVOISGvpHr8Gocq4A7nySJF8yC5oiL4NL2dmHoxmS7lV79Rex4QPJG8mHyKEgKAHvSfOLEIENWFI0gSu+V7yGrsDar4zh9fJm7fmYNKBOqBDQLLjCgPoUvp01rQpS+Gs8X2hqCs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