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Контрольный урок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60 м., 100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before="0"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дифференцированному зачёту. Список вопросов – в общей беседе ВК.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+HfHrhvTPC6/FmoQmCgyXBr43w==">AMUW2mUbuZN/GUqdn/sg4RkP7f85CeX2QhKAxYKxXd/9VE+zDydrNTW1T9CARxpszH7wHbzmJ9lEr1DXrDFWCP4XkUpNfcw9fS1d61XvlIpPETJTEnXLd/U=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