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25"/>
        <w:gridCol w:w="5970"/>
        <w:tblGridChange w:id="0">
          <w:tblGrid>
            <w:gridCol w:w="2820"/>
            <w:gridCol w:w="2325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Сканирование и коррекция изображения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Авангардный дизайн 60х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https://youtu.be/IxlZko_sXvc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дизайн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https://youtu.be/GZqAyYv2YMI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фильм Гении дизайна о Баухаузе и Ле Корбюзье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https://youtu.be/D65U44BajYc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зачета на неделе продумаю задания и в течении 2ч буду принимать.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по теме “Производная”: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https://cloud.mail.ru/public/3HT2/4mvytFoYL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Пластическая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Центр тяжести. Пропорции человека.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Разработать тест по разделу Мышцы человека, состоящий из 7 вопросов по следующим темам:</w:t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туловища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таза и бедра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голени и стопы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плечевого пояса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руки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шеи</w:t>
            </w:r>
          </w:p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головы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Требование: вопросы должны быть не стандартные, но краткие и лаконичные. По одному вопросу на каждую тему. 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из 2-3 вариантов (один правильный)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зачётное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Изложение- печатное (можно фото) на почту.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Верстка брендбука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Живопись,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теме ЭТЮД ГОЛОВЫ НАТУРЩИКА В СЛОЖНОМ ПОВОРОТЕ. </w:t>
            </w:r>
          </w:p>
        </w:tc>
      </w:tr>
    </w:tbl>
    <w:p w:rsidR="00000000" w:rsidDel="00000000" w:rsidP="00000000" w:rsidRDefault="00000000" w:rsidRPr="00000000" w14:paraId="00000037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loud.mail.ru/public/3HT2/4mvytFoYL" TargetMode="External"/><Relationship Id="rId9" Type="http://schemas.openxmlformats.org/officeDocument/2006/relationships/hyperlink" Target="https://youtu.be/D65U44BajY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IxlZko_sXvc" TargetMode="External"/><Relationship Id="rId8" Type="http://schemas.openxmlformats.org/officeDocument/2006/relationships/hyperlink" Target="https://youtu.be/GZqAyYv2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y3pOI6T+8OrFOV2WN5HIc7c4A==">AMUW2mWRiLBiLb9xbTdPiG84ehyJbii8RPBDfaulZV4xTMmNP+GF3SPYAyO66dHZnughwtEg08eApj3JML1FVbdf8QgyRt39tppidqtoBbXSz9ephA6np40Zf/sciILAQLDAEfUkkYFr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