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6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5"/>
        <w:gridCol w:w="2520"/>
        <w:gridCol w:w="6180"/>
        <w:tblGridChange w:id="0">
          <w:tblGrid>
            <w:gridCol w:w="2265"/>
            <w:gridCol w:w="2520"/>
            <w:gridCol w:w="618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21.05.2020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“Натюрморт в интерьере” С элементами интерьера на выбор: на подоконнике, на полу, на стуле.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Работы отправлять на электронную почту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laskina.g@mail.ru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ind w:right="-43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Осн. безоп. жизн-ти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240" w:before="240" w:lineRule="auto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Тема: «Защита Отечества. Долг и обязанность граждан РФ».</w:t>
              <w:br w:type="textWrapping"/>
              <w:t xml:space="preserve">Вопросы: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 Герои ВОВ из Коми.</w:t>
              <w:br w:type="textWrapping"/>
              <w:t xml:space="preserve">2.    Почему закон нуждается в защите?</w:t>
              <w:br w:type="textWrapping"/>
              <w:t xml:space="preserve">3.   Долг и обязанность воина, в чем их разность.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Литература: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   Учебное пособие по ОБЖ, под редакцией М.П. Фролов, В.П. Шолох, М.В. Юрьев, Б.И. Мишин.</w:t>
              <w:br w:type="textWrapping"/>
              <w:t xml:space="preserve">2.  Конституция РФ.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выполнения: до 26.05.2020 г.,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ответы высылать на почту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highlight w:val="white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“Натюрморт в интерьере” С элементами интерьера на выбор: на подоконнике, на полу, на стуле.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Работы отправлять на электронную почту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laskina.g@mail.ru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Информационные технологии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Белолипецких А.И.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Верстка брендбука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Ср. исп. диз. – пр.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Белолипецких А.И.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Бытовая утварь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Дизайн-проект.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Сергиенко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Графическая композиция в формате А2+</w:t>
            </w:r>
          </w:p>
        </w:tc>
      </w:tr>
    </w:tbl>
    <w:p w:rsidR="00000000" w:rsidDel="00000000" w:rsidP="00000000" w:rsidRDefault="00000000" w:rsidRPr="00000000" w14:paraId="00000024">
      <w:pP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askina.g@mail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askina.g@mail.ru" TargetMode="External"/><Relationship Id="rId8" Type="http://schemas.openxmlformats.org/officeDocument/2006/relationships/hyperlink" Target="mailto:nataliavunogradska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iBxKvfhXrzxy/hu+WGXbDDzX6Q==">AMUW2mWOumeaUpeevQNfZrEB+3PYs0uncBwrk51/qLOX5MbdtIozhj/adkP4dftnKS8SXFEkZ/cbpmzGGl8kmBQE4330tikPBqkI0CGgO/1L/pBuPE7+4SioHIjNH1wIKVXwEVQc5uCn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2020-03-16T09:56:00Z</dcterms:created>
  <dc:creator>User</dc:creator>
</cp:coreProperties>
</file>