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2010"/>
        <w:gridCol w:w="6195"/>
        <w:tblGridChange w:id="0">
          <w:tblGrid>
            <w:gridCol w:w="2625"/>
            <w:gridCol w:w="2010"/>
            <w:gridCol w:w="61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https://cloud.mail.ru/public/3dHi/JLypFNGkM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Прислать прошлое задание! 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Прочесть в учебнике и сделать конспект «Хроматические интервалы». Выписать альтерированные ступени с их разрешением в F и d. В этих тональностях найти и разрешить хроматические интервалы.</w:t>
            </w:r>
          </w:p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темы «Мелизмы»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«Защита Отечества. Долг и обязанность граждан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22.05.2020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https://cloud.mail.ru/public/3dHi/JLypFNGkM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Читать Тему 16 в бригадном учебнике — стр. 96-99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Решать задачи № 226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Играть на фно разрешения со скачками Д7 и его обращений (в си-бемоль мажоре и соль миноре)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Э. Грига «Пер Гюнт». Срок сдачи – до 22.05 (по аудиозвонку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  <w:br w:type="textWrapping"/>
              <w:t xml:space="preserve">Самостоятельно выполнять упражнения: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https://cloud.mail.ru/public/3dHi/JLypFNGkM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Техника бега.</w:t>
              <w:br w:type="textWrapping"/>
              <w:t xml:space="preserve">Самостоятельно выполнять упражнения: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Областн. певч.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Песенные традиции Урала и Сибири. Территория, характеристика песенной традиции Сибири.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Практические задания в беседе «Областные певческие стили 3 курс»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https://vk.me/join/AJQ1dxnrPxcsS8EiEqxcIzJE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1.Закончить конспект о творчестве Шнитке; 2.Слушать кантату «История доктора И.Фауста».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https://cloud.mail.ru/public/3dHi/JLypFNGkM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-171193480_456239736" TargetMode="External"/><Relationship Id="rId10" Type="http://schemas.openxmlformats.org/officeDocument/2006/relationships/hyperlink" Target="https://cloud.mail.ru/public/3dHi/JLypFNGkM" TargetMode="External"/><Relationship Id="rId13" Type="http://schemas.openxmlformats.org/officeDocument/2006/relationships/hyperlink" Target="https://vk.com/video-171193480_456239736" TargetMode="External"/><Relationship Id="rId12" Type="http://schemas.openxmlformats.org/officeDocument/2006/relationships/hyperlink" Target="https://cloud.mail.ru/public/3dHi/JLypFNGk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15" Type="http://schemas.openxmlformats.org/officeDocument/2006/relationships/hyperlink" Target="https://vk.me/join/AJQ1dxnrPxcsS8EiEqxcIzJE" TargetMode="External"/><Relationship Id="rId14" Type="http://schemas.openxmlformats.org/officeDocument/2006/relationships/hyperlink" Target="https://vk.me/join/AJQ1dxnrPxcsS8EiEqxcIzJE" TargetMode="External"/><Relationship Id="rId17" Type="http://schemas.openxmlformats.org/officeDocument/2006/relationships/hyperlink" Target="https://yadi.sk/d/FGjkJz6NPqW28w" TargetMode="External"/><Relationship Id="rId16" Type="http://schemas.openxmlformats.org/officeDocument/2006/relationships/hyperlink" Target="https://cloud.mail.ru/public/3dHi/JLypFNGk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FGjkJz6NPqW28w" TargetMode="External"/><Relationship Id="rId7" Type="http://schemas.openxmlformats.org/officeDocument/2006/relationships/hyperlink" Target="https://cloud.mail.ru/public/3dHi/JLypFNGkM" TargetMode="External"/><Relationship Id="rId8" Type="http://schemas.openxmlformats.org/officeDocument/2006/relationships/hyperlink" Target="https://cloud.mail.ru/public/4YdX/5wiYoH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Z9NdyC8ETKy9dq/oP35AF21cQ==">AMUW2mUFiZGOiEYmNuzqOVp6r1cNxHxH+HV13q7LbLDcnV6D5ciP0pZ952j8RQ2yK7JFzxI3kAKKMvmMm/B4T1+sOjAc6YF6oCFTn/R3RaqYk0A4w9LeGX0=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