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1980"/>
        <w:gridCol w:w="6120"/>
        <w:tblGridChange w:id="0">
          <w:tblGrid>
            <w:gridCol w:w="2970"/>
            <w:gridCol w:w="1980"/>
            <w:gridCol w:w="612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14.05.2020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Осн.безоп.жизн-ти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«Защита Отечества. Долг и обязанность граждан РФ».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Вопросы: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1. Что такое защита отечества? Найти статью в Конституции РФ. </w:t>
              <w:br w:type="textWrapping"/>
              <w:t xml:space="preserve">2. Необходимость вооруженной защиты. </w:t>
              <w:br w:type="textWrapping"/>
              <w:t xml:space="preserve">3. Какими качествами должен обладать воин в Вооруженных силах РФ.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Литература: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1. Учебное пособие по ОБЖ, под редакцией М.П. Фролов, В.П. Шолох, М.В. Юрьев, Б.И. Мишин. </w:t>
              <w:br w:type="textWrapping"/>
              <w:t xml:space="preserve">2. Конституция РФ.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выполнения: до 20.05.2020 г.,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ответы высылать на почту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6" w:hRule="atLeast"/>
        </w:trP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https://cloud.mail.ru/public/4YdX/5wiYoHMfM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«Работа над собой в творческом процессе воплощения». К.С. Станиславский</w:t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Внимательно прочитать К.С.Станиславского и  в форме эссе на собственных примерах письменно (в рабочих тетрадях по учебному предмету) раскрыть понятия «Выдержка и законченность ». «Речь на сцене».  Онлайн урок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(время проведения по договоренности с педагогом)</w:t>
            </w:r>
          </w:p>
          <w:p w:rsidR="00000000" w:rsidDel="00000000" w:rsidP="00000000" w:rsidRDefault="00000000" w:rsidRPr="00000000" w14:paraId="0000001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Отправить педагогу фотографию выполненного задания</w:t>
            </w:r>
          </w:p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16 мая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 (индивид.занятие)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Наблюдения за животными, фантазии на предметы. Наблюдение - имитация знаменитых личностей настоящего и прошлого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(характер, физику тела, интонации и манеру произношения текста и речи)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Придумать и отправить педагогу записанные на видео-файл наблюдения за домашними животными и наблюдение - имитация знаменитых личностей настоящего и прошлого: характер, физику тела, интонации и манеру произношения текста и речи</w:t>
            </w:r>
          </w:p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записанные на видео-файл наблюдения за домашними животными и наблюдение - имитация знаменитых личностей настоящего и прошлого: характер, физику тела, интонации и манеру произношения текста и речи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оценивания и выстраивания дальнейшей траектории индивидуальной работы).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Работы заполнять-выполнять-фиксировать согласно Требованиям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(см. документ в группе-беседе ВКонтакте)</w:t>
            </w:r>
          </w:p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текущего дня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Сцен.речь (индивид.занятие)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Малькова С.В.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постановкой речевого аппарата. Полнозвучное, ровное, однородное по характеру звучание на протяжении всего диапазона</w:t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тексты для речеголосового тренинга из учебника стр. 484-485. Выученные тексты проговаривать в движении.</w:t>
            </w:r>
          </w:p>
          <w:p w:rsidR="00000000" w:rsidDel="00000000" w:rsidP="00000000" w:rsidRDefault="00000000" w:rsidRPr="00000000" w14:paraId="0000002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Разбор с педагогом по скайпу отправленных на видео упражнений, выполненных индивидуально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оценивания и выстраивания дальнейшей траектории индивидуальной работы).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30" w:hRule="atLeast"/>
        </w:trP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Профессиональная деятельность и личность педагога.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Лекционный материал: тема № 14, 16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https://yadi.sk/d/ccnFdD9pG_FeGQ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Профессионально-педагогическая культура учителя.</w:t>
              <w:br w:type="textWrapping"/>
              <w:t xml:space="preserve">Стили деятельности учителя (конспект).</w:t>
              <w:br w:type="textWrapping"/>
              <w:t xml:space="preserve">Стили взаимодействия преподавателя и обучающегося (конспект). Конспект отправить на почту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irina-metzger@yandex.ru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в «ВК».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ind w:right="-38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Работа актера в спект. 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Выполнение студентами упражнений на актёрскую паузу (оценка факта)</w:t>
            </w:r>
          </w:p>
          <w:p w:rsidR="00000000" w:rsidDel="00000000" w:rsidP="00000000" w:rsidRDefault="00000000" w:rsidRPr="00000000" w14:paraId="0000002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Прочитать из интернет-источников работы театральных педагогов по заданной теме : «Упражнений на актёрскую паузу (оценка факта)»</w:t>
            </w:r>
          </w:p>
          <w:p w:rsidR="00000000" w:rsidDel="00000000" w:rsidP="00000000" w:rsidRDefault="00000000" w:rsidRPr="00000000" w14:paraId="0000003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Сделать конспект в рабочей тетради по учебному предмету с примерами из учебного спектакля «Все мыши любят…» Отправить педагогу фотографию законспектированной работы.</w:t>
            </w:r>
          </w:p>
          <w:p w:rsidR="00000000" w:rsidDel="00000000" w:rsidP="00000000" w:rsidRDefault="00000000" w:rsidRPr="00000000" w14:paraId="0000003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 конца текущей учебной работы (до 16 мая)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https://bookitut.ru/Masterstvo-Aktera-i-Rezhissera.63.html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ind w:right="-27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и </w:t>
            </w:r>
          </w:p>
          <w:p w:rsidR="00000000" w:rsidDel="00000000" w:rsidP="00000000" w:rsidRDefault="00000000" w:rsidRPr="00000000" w14:paraId="00000034">
            <w:pPr>
              <w:ind w:right="-74.6456692913382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отечественной  драматургии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Драматургия США.  </w:t>
            </w:r>
          </w:p>
          <w:p w:rsidR="00000000" w:rsidDel="00000000" w:rsidP="00000000" w:rsidRDefault="00000000" w:rsidRPr="00000000" w14:paraId="0000003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Прочитать из интернет-источников работы театральных педагогов по заданной теме : «Драматургия США»</w:t>
            </w:r>
          </w:p>
          <w:p w:rsidR="00000000" w:rsidDel="00000000" w:rsidP="00000000" w:rsidRDefault="00000000" w:rsidRPr="00000000" w14:paraId="0000003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Сделать конспек в рабочей тетради по учебному предмету на тему:  «Драматургия США». Отправить педагогу фотографию законспектированной работы.</w:t>
            </w:r>
          </w:p>
          <w:p w:rsidR="00000000" w:rsidDel="00000000" w:rsidP="00000000" w:rsidRDefault="00000000" w:rsidRPr="00000000" w14:paraId="0000003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 конца текущей учебной работы (до 16 мая)</w:t>
            </w:r>
          </w:p>
          <w:p w:rsidR="00000000" w:rsidDel="00000000" w:rsidP="00000000" w:rsidRDefault="00000000" w:rsidRPr="00000000" w14:paraId="0000003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https://students-library.com/library/read/43921-dramaturgia-ssa-onil-miller-uilams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E">
            <w:pPr>
              <w:spacing w:after="24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ПРЕДДИПЛОМНАЯ (производственная) ПРАКТИКА:</w:t>
              <w:br w:type="textWrapping"/>
              <w:t xml:space="preserve">- работа над выпускным творческо-постановочным выпускным проектом</w:t>
              <w:br w:type="textWrapping"/>
              <w:t xml:space="preserve">«Исполнение роли в дипломном спектакле»</w:t>
              <w:br w:type="textWrapping"/>
              <w:t xml:space="preserve"> (выпускная квалификационная работа)</w:t>
              <w:br w:type="textWrapping"/>
              <w:t xml:space="preserve">- подготовка к проведению дистанционных занятий</w:t>
              <w:br w:type="textWrapping"/>
              <w:t xml:space="preserve">по практической части экзамена «Педагогической деятельность»</w:t>
              <w:br w:type="textWrapping"/>
              <w:t xml:space="preserve">  (производственная практика)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bookitut.ru/Masterstvo-Aktera-i-Rezhissera.63.html" TargetMode="External"/><Relationship Id="rId10" Type="http://schemas.openxmlformats.org/officeDocument/2006/relationships/hyperlink" Target="mailto:irina-metzger@yandex.ru" TargetMode="External"/><Relationship Id="rId13" Type="http://schemas.openxmlformats.org/officeDocument/2006/relationships/hyperlink" Target="https://students-library.com/library/read/43921-dramaturgia-ssa-onil-miller-uilams" TargetMode="External"/><Relationship Id="rId12" Type="http://schemas.openxmlformats.org/officeDocument/2006/relationships/hyperlink" Target="https://bookitut.ru/Masterstvo-Aktera-i-Rezhissera.63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adi.sk/d/ccnFdD9pG_FeGQ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nataliavunogradskaa@gmail.com" TargetMode="External"/><Relationship Id="rId8" Type="http://schemas.openxmlformats.org/officeDocument/2006/relationships/hyperlink" Target="https://cloud.mail.ru/public/4YdX/5wiYoHM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w2ECLmj89vWZUKLKAwH4PrHPLw==">AMUW2mVPwYDv7a9qgPp6SFEAaMJj+lAqWRG5o55HsARBEqI4yaXfwK8IaAFqAI3eUe3sW4g4gPaSFJM311qvjD3oBYpDakvPJie7P4Qu0SVhCVhpMP8ImNM=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