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0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75"/>
        <w:gridCol w:w="105"/>
        <w:gridCol w:w="2085"/>
        <w:gridCol w:w="120"/>
        <w:gridCol w:w="6420"/>
        <w:tblGridChange w:id="0">
          <w:tblGrid>
            <w:gridCol w:w="2175"/>
            <w:gridCol w:w="105"/>
            <w:gridCol w:w="2085"/>
            <w:gridCol w:w="120"/>
            <w:gridCol w:w="6420"/>
          </w:tblGrid>
        </w:tblGridChange>
      </w:tblGrid>
      <w:tr>
        <w:trPr>
          <w:trHeight w:val="240" w:hRule="atLeast"/>
        </w:trPr>
        <w:tc>
          <w:tcPr>
            <w:gridSpan w:val="5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среду, 13.05.2020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Шлома О.Ф.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экзамену.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Пение в тональности:гамма,главные трезвучия с обращениями, Д7 с  обращ., VII7 с разреш., тритоны и характерные интервалы с разрешением.От звука-Интервалы и пройденные аккорды.Сольфеджировать №№353-355.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7" w:hRule="atLeast"/>
        </w:trPr>
        <w:tc>
          <w:tcPr>
            <w:gridSpan w:val="2"/>
          </w:tcPr>
          <w:p w:rsidR="00000000" w:rsidDel="00000000" w:rsidP="00000000" w:rsidRDefault="00000000" w:rsidRPr="00000000" w14:paraId="00000019">
            <w:pPr>
              <w:ind w:right="-258" w:hanging="2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мир.культ.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С.М.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C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heading=h.nctf2yrc30vi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«Культура Франции XIX в. Классицизм»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  <w:br w:type="textWrapping"/>
              <w:t xml:space="preserve">Учебник МХК Емохонова. Стр 272-273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https://www.studmed.ru/view/emohonova-lg-mirovaya-hudozhestvennaya-kultura_53f78bd7847.html?page=1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  <w:br w:type="textWrapping"/>
              <w:t xml:space="preserve">Ж-Л Давид: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https://ru.wikipedia.org/wiki/Давид,_Жак-Луи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Задание: </w:t>
              <w:br w:type="textWrapping"/>
              <w:t xml:space="preserve">1. Запишите определение стиля Классицизм. </w:t>
              <w:br w:type="textWrapping"/>
              <w:t xml:space="preserve">2. Перечислите основные черты Классицизма. </w:t>
              <w:br w:type="textWrapping"/>
              <w:t xml:space="preserve">3. Выпишите имена представителей этого стиля. </w:t>
              <w:br w:type="textWrapping"/>
              <w:t xml:space="preserve">4. Перечислите значительные произведения Ж-Л Давида.</w:t>
              <w:br w:type="textWrapping"/>
              <w:t xml:space="preserve">5. Раскройте содержание картин «Клятва Горациев», «Смерть Марата».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1E">
            <w:pPr>
              <w:ind w:right="-25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(без подг)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1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а)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Металлиди — № 121-123 петь по нотам, № 123 — также транспонировать в до мажор и ля мажор. </w:t>
            </w:r>
          </w:p>
          <w:p w:rsidR="00000000" w:rsidDel="00000000" w:rsidP="00000000" w:rsidRDefault="00000000" w:rsidRPr="00000000" w14:paraId="00000022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б)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В тональности соль минор петь тритоны и характерные интервалы с разрешением.</w:t>
            </w:r>
          </w:p>
          <w:p w:rsidR="00000000" w:rsidDel="00000000" w:rsidP="00000000" w:rsidRDefault="00000000" w:rsidRPr="00000000" w14:paraId="00000023">
            <w:pPr>
              <w:shd w:fill="ffffff" w:val="clear"/>
              <w:rPr>
                <w:rFonts w:ascii="Times New Roman" w:cs="Times New Roman" w:eastAsia="Times New Roman" w:hAnsi="Times New Roman"/>
                <w:color w:val="1155cc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в)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Интервальные цепочки на слух № 18 и 19 — записать названия интервалов: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6"/>
                  <w:szCs w:val="16"/>
                  <w:u w:val="single"/>
                  <w:rtl w:val="0"/>
                </w:rPr>
                <w:t xml:space="preserve">https://rusyaeva.ru/uploads/documents/solfedzhio.-audiokurs.-sluhovoi-analiz.-intervalnye-cepochki-audiozapis.zip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hd w:fill="ffffff" w:val="clea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г)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Ритмический диктант № 26 (записать только ритм):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6"/>
                  <w:szCs w:val="16"/>
                  <w:u w:val="single"/>
                  <w:rtl w:val="0"/>
                </w:rPr>
                <w:t xml:space="preserve">https://rusyaeva.ru/uploads/documents/%D0%9E%D0%B4%D0%BD%D0%BE%D0%B3%D0%BE%D0%BB%D0%BE%D1%81%D0%BD%D1%8B%D0%B5%20%D1%80%D0%B8%D1%82%D0%BC%D0%B8%D1%87%D0%B5%D1%81%D0%BA%D0%B8%D0%B5%20%D0%B4%D0%B8%D0%BA%D1%82%D0%B0%D0%BD%D1%82%D1%8B.rar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/>
          <w:p w:rsidR="00000000" w:rsidDel="00000000" w:rsidP="00000000" w:rsidRDefault="00000000" w:rsidRPr="00000000" w14:paraId="0000002D">
            <w:pPr>
              <w:ind w:right="-25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E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Предыдущего задания последовательность . Прислать в голосовом сообщении в h -moll.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Хоровое сольфеджио</w:t>
            </w:r>
          </w:p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Суровцева Н.В.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4">
            <w:pPr>
              <w:spacing w:after="0" w:before="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Задание: петь канон в тональностях с тремя знаками.</w:t>
            </w:r>
          </w:p>
          <w:p w:rsidR="00000000" w:rsidDel="00000000" w:rsidP="00000000" w:rsidRDefault="00000000" w:rsidRPr="00000000" w14:paraId="00000035">
            <w:pPr>
              <w:spacing w:after="0" w:before="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Задание предоставить к 20.05.2020г. в виде голосового сообщения в В/К.</w:t>
            </w:r>
          </w:p>
          <w:p w:rsidR="00000000" w:rsidDel="00000000" w:rsidP="00000000" w:rsidRDefault="00000000" w:rsidRPr="00000000" w14:paraId="00000036">
            <w:pPr>
              <w:spacing w:after="0" w:before="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https://drive.google.com/open?id=1XHmodqrfg-YbDQuWQ2_t9a48tp-mq36K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Хоровое исполнит.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Суровцева Н.В.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B">
            <w:pPr>
              <w:spacing w:after="0" w:before="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петь со словами "Улетай на крыльях ветра..." партию альтов 8 тактов после цифры № 2 до конца номера.</w:t>
            </w:r>
          </w:p>
          <w:p w:rsidR="00000000" w:rsidDel="00000000" w:rsidP="00000000" w:rsidRDefault="00000000" w:rsidRPr="00000000" w14:paraId="0000003C">
            <w:pPr>
              <w:spacing w:after="0" w:before="0" w:lineRule="auto"/>
              <w:ind w:left="0" w:firstLine="0"/>
              <w:rPr>
                <w:rFonts w:ascii="Times New Roman" w:cs="Times New Roman" w:eastAsia="Times New Roman" w:hAnsi="Times New Roman"/>
                <w:sz w:val="10"/>
                <w:szCs w:val="1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0" w:before="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Присылать голосовым сообщением в В/К до 20.05.2020г.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Мастерство актера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2">
            <w:pPr>
              <w:shd w:fill="ffffff" w:val="clear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Сдать для зачета записанные на видео монологи и отрывки.</w:t>
            </w:r>
          </w:p>
          <w:p w:rsidR="00000000" w:rsidDel="00000000" w:rsidP="00000000" w:rsidRDefault="00000000" w:rsidRPr="00000000" w14:paraId="00000043">
            <w:pPr>
              <w:shd w:fill="ffffff" w:val="clear"/>
              <w:spacing w:after="0" w:before="0" w:line="240" w:lineRule="auto"/>
              <w:rPr>
                <w:rFonts w:ascii="Times New Roman" w:cs="Times New Roman" w:eastAsia="Times New Roman" w:hAnsi="Times New Roman"/>
                <w:sz w:val="10"/>
                <w:szCs w:val="1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u w:val="single"/>
                <w:rtl w:val="0"/>
              </w:rPr>
              <w:t xml:space="preserve">Срок выполнения – 20.05.2020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</w:t>
            </w:r>
          </w:p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Ордин А.О.</w:t>
            </w:r>
          </w:p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B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neum4lj4a5vx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Тема: "Локальные и глобальные компьютерные сети". Составить таблицу: "Основные сходства и различия локальных и глобальных компьютерных сетей", отправить таблицу с ответами на почту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a5885"/>
                <w:sz w:val="24"/>
                <w:szCs w:val="24"/>
                <w:rtl w:val="0"/>
              </w:rPr>
              <w:t xml:space="preserve">kebragrad@yandex.ru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либо вконтакте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222222"/>
                  <w:sz w:val="24"/>
                  <w:szCs w:val="24"/>
                  <w:rtl w:val="0"/>
                </w:rPr>
                <w:t xml:space="preserve"> </w:t>
              </w:r>
            </w:hyperlink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2a5885"/>
                  <w:sz w:val="24"/>
                  <w:szCs w:val="24"/>
                  <w:u w:val="single"/>
                  <w:rtl w:val="0"/>
                </w:rPr>
                <w:t xml:space="preserve">vk.com/kebragrad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Русск. яз и культ речи 2 ч.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6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Стиль художественной литературы: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https://cloud.mail.ru/public/5Gr1/2qbfaYfK2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Подготовиться к викторине по симфонии № 4 f-moll П. И. Чайковского. </w:t>
            </w:r>
          </w:p>
          <w:p w:rsidR="00000000" w:rsidDel="00000000" w:rsidP="00000000" w:rsidRDefault="00000000" w:rsidRPr="00000000" w14:paraId="0000005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 сдачи – до 15.05 (по аудиозвонку ВК)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Возрастная психология</w:t>
            </w:r>
          </w:p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3">
            <w:pPr>
              <w:ind w:left="0" w:firstLine="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Закончить конспект о психологии людей зрелого возраста (уч-к тот же - под ред. А.Крылова);</w:t>
            </w:r>
          </w:p>
          <w:p w:rsidR="00000000" w:rsidDel="00000000" w:rsidP="00000000" w:rsidRDefault="00000000" w:rsidRPr="00000000" w14:paraId="00000064">
            <w:pPr>
              <w:ind w:left="0" w:firstLine="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5">
            <w:pPr>
              <w:ind w:left="0" w:firstLine="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Ответить на вопросы: </w:t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Психологич. название периода взрослости и значение этого названия, </w:t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Границы возраста, </w:t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Какие свойства внимания совершенствуются и до какого возраста., </w:t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Когда начинает снижаться память и какая это память, </w:t>
            </w:r>
          </w:p>
          <w:p w:rsidR="00000000" w:rsidDel="00000000" w:rsidP="00000000" w:rsidRDefault="00000000" w:rsidRPr="00000000" w14:paraId="0000006A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Две фазы развития психич. функций зрелого возраста, </w:t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Два фактора развития интеллекта, </w:t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Что тормозит снижение интеллекта, </w:t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Кризисные периоды и в чём их противоречия.</w:t>
            </w:r>
          </w:p>
          <w:p w:rsidR="00000000" w:rsidDel="00000000" w:rsidP="00000000" w:rsidRDefault="00000000" w:rsidRPr="00000000" w14:paraId="0000006E">
            <w:pPr>
              <w:ind w:left="0" w:firstLine="0"/>
              <w:rPr>
                <w:rFonts w:ascii="Times New Roman" w:cs="Times New Roman" w:eastAsia="Times New Roman" w:hAnsi="Times New Roman"/>
                <w:b w:val="1"/>
                <w:color w:val="222222"/>
                <w:sz w:val="10"/>
                <w:szCs w:val="1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ind w:left="0" w:firstLine="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вопросы к экзамену: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: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https://drive.google.com/open?id=1EM9Phwpq1ignZkiYlEvAHSUBfZ6_QK9K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Хоровое исполнительство</w:t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Суровцева Н.В.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петь со словами "Улетай на крыльях ветра..." партию альтов 8 тактов после цифры № 2 до конца номера.</w:t>
            </w:r>
          </w:p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10"/>
                <w:szCs w:val="1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Присылать голосовым сообщением в В/К до 20.05.2020г.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информатика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Лавровский А.Н.</w:t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Задания по ссылке:</w:t>
            </w:r>
          </w:p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 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https://yadi.sk/d/FGjkJz6NPqW28w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Предыдущую последовательность петь в Es и с. Прислать в голосовом сообщении.</w:t>
            </w:r>
          </w:p>
        </w:tc>
      </w:tr>
      <w:tr>
        <w:tc>
          <w:tcPr/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222222"/>
                <w:sz w:val="2"/>
                <w:szCs w:val="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Конспект о жизни и творчестве А.Шнитке. </w:t>
            </w:r>
          </w:p>
          <w:p w:rsidR="00000000" w:rsidDel="00000000" w:rsidP="00000000" w:rsidRDefault="00000000" w:rsidRPr="00000000" w14:paraId="0000008E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Подготовиться к викторине по «Русской тетради» Гаврилина.</w:t>
            </w:r>
          </w:p>
          <w:p w:rsidR="00000000" w:rsidDel="00000000" w:rsidP="00000000" w:rsidRDefault="00000000" w:rsidRPr="00000000" w14:paraId="0000008F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10"/>
                <w:szCs w:val="1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Вопросы к экзамену:</w:t>
            </w:r>
          </w:p>
          <w:p w:rsidR="00000000" w:rsidDel="00000000" w:rsidP="00000000" w:rsidRDefault="00000000" w:rsidRPr="00000000" w14:paraId="0000009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https://drive.google.com/open?id=1e_Rl5Ih_wnzE3P8lrc0Ll09cJ5s6XC6g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музыкальных произведений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Конспект по теме «Вок. циклы», «Оратория, кантата» - отдел III, гл.1, пар.№9, гл.4, пар.№1-5; </w:t>
            </w:r>
          </w:p>
          <w:p w:rsidR="00000000" w:rsidDel="00000000" w:rsidP="00000000" w:rsidRDefault="00000000" w:rsidRPr="00000000" w14:paraId="00000098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Анализ романса Глинки «Я помню чудное мгновенье».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Хоровое исполнительство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Суровцева Н.В.</w:t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петь со словами "Улетай на крыльях ветра..." партию альтов 8 тактов после цифры № 2 до конца номера.</w:t>
            </w:r>
          </w:p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sz w:val="10"/>
                <w:szCs w:val="1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Присылать голосовым сообщением в В/К до 20.05.2020г.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Риторика*** (за 9 мая)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A4">
            <w:pPr>
              <w:shd w:fill="ffffff" w:val="clear"/>
              <w:spacing w:after="200" w:before="20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Виды эпидейктических речей. Лекция преподавателя.</w:t>
            </w:r>
          </w:p>
        </w:tc>
      </w:tr>
    </w:tbl>
    <w:p w:rsidR="00000000" w:rsidDel="00000000" w:rsidP="00000000" w:rsidRDefault="00000000" w:rsidRPr="00000000" w14:paraId="000000A5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709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294C94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rive.google.com/open?id=1XHmodqrfg-YbDQuWQ2_t9a48tp-mq36K" TargetMode="External"/><Relationship Id="rId10" Type="http://schemas.openxmlformats.org/officeDocument/2006/relationships/hyperlink" Target="https://rusyaeva.ru/uploads/documents/%D0%9E%D0%B4%D0%BD%D0%BE%D0%B3%D0%BE%D0%BB%D0%BE%D1%81%D0%BD%D1%8B%D0%B5%20%D1%80%D0%B8%D1%82%D0%BC%D0%B8%D1%87%D0%B5%D1%81%D0%BA%D0%B8%D0%B5%20%D0%B4%D0%B8%D0%BA%D1%82%D0%B0%D0%BD%D1%82%D1%8B.rar" TargetMode="External"/><Relationship Id="rId13" Type="http://schemas.openxmlformats.org/officeDocument/2006/relationships/hyperlink" Target="http://vk.com/kebragrad" TargetMode="External"/><Relationship Id="rId12" Type="http://schemas.openxmlformats.org/officeDocument/2006/relationships/hyperlink" Target="http://vk.com/kebragrad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rusyaeva.ru/uploads/documents/solfedzhio.-audiokurs.-sluhovoi-analiz.-intervalnye-cepochki-audiozapis.zip" TargetMode="External"/><Relationship Id="rId15" Type="http://schemas.openxmlformats.org/officeDocument/2006/relationships/hyperlink" Target="https://drive.google.com/open?id=1EM9Phwpq1ignZkiYlEvAHSUBfZ6_QK9K" TargetMode="External"/><Relationship Id="rId14" Type="http://schemas.openxmlformats.org/officeDocument/2006/relationships/hyperlink" Target="https://cloud.mail.ru/public/5Gr1/2qbfaYfK2" TargetMode="External"/><Relationship Id="rId17" Type="http://schemas.openxmlformats.org/officeDocument/2006/relationships/hyperlink" Target="https://drive.google.com/open?id=1e_Rl5Ih_wnzE3P8lrc0Ll09cJ5s6XC6g" TargetMode="External"/><Relationship Id="rId16" Type="http://schemas.openxmlformats.org/officeDocument/2006/relationships/hyperlink" Target="https://yadi.sk/d/FGjkJz6NPqW28w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studmed.ru/view/emohonova-lg-mirovaya-hudozhestvennaya-kultura_53f78bd7847.html?page=1" TargetMode="External"/><Relationship Id="rId8" Type="http://schemas.openxmlformats.org/officeDocument/2006/relationships/hyperlink" Target="https://ru.wikipedia.org/wiki/%D0%94%D0%B0%D0%B2%D0%B8%D0%B4,_%D0%96%D0%B0%D0%BA-%D0%9B%D1%83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w4BBQy1IHSzFsVa07lTxCOhKbQ==">AMUW2mWnGSyDI7WZG/gMXsFXIM6fSzHgqvKlgMq3IG2N8OHqItuf61xEBw7PkcPuNvudT8isIv5nX0SVPW8a1xUP7OiKk8bYOpUGFwyx/xb2qQCkZvPZ0LT0OjIKi+w2u5i7EQ5y9ln2iRUCj/AmF1dwtLMl2ZB/ZA==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