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2100"/>
        <w:gridCol w:w="6225"/>
        <w:tblGridChange w:id="0">
          <w:tblGrid>
            <w:gridCol w:w="3030"/>
            <w:gridCol w:w="2100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быта, простых по форме и различных по материальности. Тема до конца семестра, это контрольное задание. </w:t>
            </w:r>
          </w:p>
          <w:p w:rsidR="00000000" w:rsidDel="00000000" w:rsidP="00000000" w:rsidRDefault="00000000" w:rsidRPr="00000000" w14:paraId="0000001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в контакте или по электронной почте pereletova-ns@mail.ru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до 11 мая.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https://www.youtube.com/watch?v=uB9XGH5w7uA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Лекция о школе БАУХАУС.Одна из самых важных тем которую необходимо изучить с разных сторон.Как можно больше внимания уделить личностям формировавшим школу дизайна. Вальтер Гроппиус, Йоханес Иттен, Питер Беренс.Роль архитекторов в формировании стиля.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главы 3.5 и 4.2 в Истории дизайна.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Малевич,Кандинский,Татлин,Лисицкий-художники которые изменили мир искусства и повлияли на общество.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Футуризм.Супрематизм.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Задание: собрать как можно больше информации о художниках авангардистах в виде ссылок на сайты и фильмы в том числе.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ВХУТЕМАС глава 4.2 «История дизайна»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https://https://www.youtube.com/watch?v=pS6hD8RSlacподборкуwww.youtube.com/watch?v=pS6hD8RSlac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Обратить внимание на плакаты и агитационное искусство Советской России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Формирование школы графического дизайна.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Собрать подборку фотографий, декораций, афиш, плакатов, текстиля, фарфора.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Г.А.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эскиз до 11 мая.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- Мышцы головы. Мимические мышцы. Учебник Рабиновича стр.130- 141. Ответить на вопрос "Чем отличаются мышцы лица от скелетных мышц?" писать на эл. почту.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“Дизайн”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https://cloud.mail.ru/public/3TWh/MkLkwyiSC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трёхмерной модели интерьера.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1.Тема : «Дворцовые ансамбли  в Гатчине, Ораниенбауме. Усадьба  И.Е. Репина»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Сайты музеев в интернете.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Совершите виртуальные экскурсии по музеям-заповедникам  в Гатчине, Ораниенбауме.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Выпишите имена архитекторов – создателей дворцовых комплексов.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Перечислите основные достопримечательности этих ансамблей.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Кратко опишите историю создания дворцов.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Посмотрите видеофильм «Пенаты. Усадьба И.Е. Репина».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 Тема  «Национальная галерея                     Республики Коми»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https://ru.wikipedia.org/wiki/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Национальная галерея_Республики_Коми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краткий конспект по теме: «История создания Национальной галереи».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Сочетание шрифта с графическими элементами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dcq1abo1ov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цветоведения. Создание наглядного пособия. Познакомиться с темой используя материал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https://yadi.sk/i/Ww4C2vIKA1SzmQ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rv7j1wyy4i6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pS6hD8RSlac" TargetMode="External"/><Relationship Id="rId10" Type="http://schemas.openxmlformats.org/officeDocument/2006/relationships/hyperlink" Target="https://www.youtube.com/watch?v=uB9XGH5w7uA" TargetMode="External"/><Relationship Id="rId13" Type="http://schemas.openxmlformats.org/officeDocument/2006/relationships/hyperlink" Target="mailto:laskina.g@mail.ru" TargetMode="External"/><Relationship Id="rId12" Type="http://schemas.openxmlformats.org/officeDocument/2006/relationships/hyperlink" Target="mailto:laskina.g@mail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LqT/5tAPz43CD" TargetMode="External"/><Relationship Id="rId15" Type="http://schemas.openxmlformats.org/officeDocument/2006/relationships/hyperlink" Target="https://cloud.mail.ru/public/3TWh/MkLkwyiSC" TargetMode="External"/><Relationship Id="rId14" Type="http://schemas.openxmlformats.org/officeDocument/2006/relationships/hyperlink" Target="https://vk.com/design_kolledg" TargetMode="External"/><Relationship Id="rId17" Type="http://schemas.openxmlformats.org/officeDocument/2006/relationships/hyperlink" Target="https://yadi.sk/i/Ww4C2vIKA1SzmQ" TargetMode="External"/><Relationship Id="rId16" Type="http://schemas.openxmlformats.org/officeDocument/2006/relationships/hyperlink" Target="https://ru.wikipedia.org/wik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k.com/video-7143711_456239055" TargetMode="Externa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cloud.mail.ru/public/zX1Z/2cBYm31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PkRuri14w3FDmOs7MITyfqjLiA==">AMUW2mUv0Hs/ZhTIsB5yJGXRzAZTDwAY/Jiu/+dIS+SYqgMW9oLMAolZbAqIqGPDvweTtJ/Xi9Sk9O/OYiOv/QMNX4v+r+eR+qs2zgCYoLrJDGSrF7BgTlk25kMia9vH2Lm9sko81pLGzhYDW2FsRNeK+Wo4xeZJB2leSNcSHjXftYME74CwEGQ=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