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95"/>
        <w:tblGridChange w:id="0">
          <w:tblGrid>
            <w:gridCol w:w="2970"/>
            <w:gridCol w:w="2415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гр.1.3.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«Работа над собой в творческом процессе воплощения». К.С. Станиславский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 в форме эссе на собственных примерах раскрыть понятия «Переход к воплощению». «Физкультура».  Онлайн-урок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(время проведения по договоренности с педагогом) 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текущего дня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https://www.litmir.me/br/?b=676478&amp;p=1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запись наблюдения - имитациизнаменитых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5 текстов для речеголосового тренинга из учебника стр 484-485. Выученные тексты проговаривать в движении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последующего оценивания работы педагогом по учебному предмету и выстраивания траектории индивидуальной работы)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на страницу в вк проделанную работу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учебной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08 мая)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https://infourok.ru/ritorika-rabota-nad-rechevim-apparatom-718637.html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Эстафетный бег.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https://vk.com/video-448863_456239185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История** (за 5 мая)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подбору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( 11 мая 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Онлайн-урок в режиме реального времени: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br w:type="textWrapping"/>
              <w:t xml:space="preserve">Тема: Деловой и светский этикет</w:t>
              <w:br w:type="textWrapping"/>
              <w:t xml:space="preserve">Время: 6 мая 2020 11:00 AM Москва</w:t>
              <w:br w:type="textWrapping"/>
              <w:t xml:space="preserve">Подключиться к конференции Zoom: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https://us04web.zoom.us/j/73121274138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br w:type="textWrapping"/>
              <w:t xml:space="preserve">Идентификатор конференции: 731 2127 4138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Шаламова, В. Шукшина (аудиоматериал в беседе в ВК). 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Мамбо».</w:t>
            </w:r>
          </w:p>
          <w:p w:rsidR="00000000" w:rsidDel="00000000" w:rsidP="00000000" w:rsidRDefault="00000000" w:rsidRPr="00000000" w14:paraId="0000004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 по теме: Современный бальный танец. Мамбо.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видео-урок. Самостоятельно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4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следующего занятия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13 мая).</w:t>
            </w:r>
          </w:p>
          <w:p w:rsidR="00000000" w:rsidDel="00000000" w:rsidP="00000000" w:rsidRDefault="00000000" w:rsidRPr="00000000" w14:paraId="0000004A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https://www.youtube.com/watch?v=RaeHfEiOSVw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https://www.youtube.com/watch?v=X-OSifxL9ps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(индивид.занятие)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Элементы мамбо».</w:t>
            </w:r>
          </w:p>
          <w:p w:rsidR="00000000" w:rsidDel="00000000" w:rsidP="00000000" w:rsidRDefault="00000000" w:rsidRPr="00000000" w14:paraId="0000004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техникой исполнения танца мамбо. (мужская партия, женская партия).</w:t>
            </w:r>
          </w:p>
          <w:p w:rsidR="00000000" w:rsidDel="00000000" w:rsidP="00000000" w:rsidRDefault="00000000" w:rsidRPr="00000000" w14:paraId="0000004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самостоятельно повторить выученные элементы. Танцевальная комбинация на основе проученного материала. Снять себя на видео, видеоотчет отправить преподавателю.</w:t>
            </w:r>
          </w:p>
          <w:p w:rsidR="00000000" w:rsidDel="00000000" w:rsidP="00000000" w:rsidRDefault="00000000" w:rsidRPr="00000000" w14:paraId="0000005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( 12 мая )</w:t>
            </w:r>
          </w:p>
          <w:p w:rsidR="00000000" w:rsidDel="00000000" w:rsidP="00000000" w:rsidRDefault="00000000" w:rsidRPr="00000000" w14:paraId="0000005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https://www.youtube.com/watch?v=Z104iHDVPDM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https://www.youtube.com/watch?v=SEU2ST-hvqc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https://www.youtube.com/watch?v=uKv-zv41fv0&amp;t=11s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https://www.youtube.com/watch?v=hAKGbi4z1AY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X-OSifxL9ps" TargetMode="External"/><Relationship Id="rId22" Type="http://schemas.openxmlformats.org/officeDocument/2006/relationships/hyperlink" Target="https://www.youtube.com/watch?v=Z104iHDVPDM" TargetMode="External"/><Relationship Id="rId21" Type="http://schemas.openxmlformats.org/officeDocument/2006/relationships/hyperlink" Target="https://www.youtube.com/watch?v=X-OSifxL9ps" TargetMode="External"/><Relationship Id="rId24" Type="http://schemas.openxmlformats.org/officeDocument/2006/relationships/hyperlink" Target="https://www.youtube.com/watch?v=SEU2ST-hvqc" TargetMode="External"/><Relationship Id="rId23" Type="http://schemas.openxmlformats.org/officeDocument/2006/relationships/hyperlink" Target="https://www.youtube.com/watch?v=Z104iHDVPD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urok.ru/ritorika-rabota-nad-rechevim-apparatom-718637.html" TargetMode="External"/><Relationship Id="rId26" Type="http://schemas.openxmlformats.org/officeDocument/2006/relationships/hyperlink" Target="https://www.youtube.com/watch?v=uKv-zv41fv0&amp;t=11s" TargetMode="External"/><Relationship Id="rId25" Type="http://schemas.openxmlformats.org/officeDocument/2006/relationships/hyperlink" Target="https://www.youtube.com/watch?v=uKv-zv41fv0&amp;t=11s" TargetMode="External"/><Relationship Id="rId28" Type="http://schemas.openxmlformats.org/officeDocument/2006/relationships/hyperlink" Target="https://www.youtube.com/watch?v=hAKGbi4z1AY" TargetMode="External"/><Relationship Id="rId27" Type="http://schemas.openxmlformats.org/officeDocument/2006/relationships/hyperlink" Target="https://www.youtube.com/watch?v=hAKGbi4z1A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www.litmir.me/br/?b=676478&amp;p=1" TargetMode="External"/><Relationship Id="rId11" Type="http://schemas.openxmlformats.org/officeDocument/2006/relationships/hyperlink" Target="https://vk.com/video-448863_456239185" TargetMode="External"/><Relationship Id="rId10" Type="http://schemas.openxmlformats.org/officeDocument/2006/relationships/hyperlink" Target="https://infourok.ru/ritorika-rabota-nad-rechevim-apparatom-718637.html" TargetMode="External"/><Relationship Id="rId13" Type="http://schemas.openxmlformats.org/officeDocument/2006/relationships/hyperlink" Target="https://cloud.mail.ru/public/2LqT/5tAPz43CD" TargetMode="External"/><Relationship Id="rId12" Type="http://schemas.openxmlformats.org/officeDocument/2006/relationships/hyperlink" Target="https://yadi.sk/d/jmWqOGvhYF26oQ" TargetMode="External"/><Relationship Id="rId15" Type="http://schemas.openxmlformats.org/officeDocument/2006/relationships/hyperlink" Target="https://www.litmir.me/" TargetMode="External"/><Relationship Id="rId14" Type="http://schemas.openxmlformats.org/officeDocument/2006/relationships/hyperlink" Target="https://cloud.mail.ru/public/5tWm/5ynNzWGgU" TargetMode="External"/><Relationship Id="rId17" Type="http://schemas.openxmlformats.org/officeDocument/2006/relationships/hyperlink" Target="https://vk.com/away.php?utf=1&amp;to=https%3A%2F%2Fus04web.zoom.us%2Fj%2F73121274138" TargetMode="External"/><Relationship Id="rId16" Type="http://schemas.openxmlformats.org/officeDocument/2006/relationships/hyperlink" Target="https://www.litmir.me/" TargetMode="External"/><Relationship Id="rId19" Type="http://schemas.openxmlformats.org/officeDocument/2006/relationships/hyperlink" Target="https://www.youtube.com/watch?v=RaeHfEiOSVw" TargetMode="External"/><Relationship Id="rId18" Type="http://schemas.openxmlformats.org/officeDocument/2006/relationships/hyperlink" Target="https://www.youtube.com/watch?v=RaeHfEiOS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RpqzTweja+Il3eUisi2+khuEQ==">AMUW2mWZVHtd0q+bGWm8trOblaljrGk2KD9n8CWH/Vtdd3ItK/LI2fxXAZnF/leM25Wzik1nuGnc3XX54ncFjm6HPnNjx+dneWUyv4pJWN0t/jUzVZzntZg=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