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1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80"/>
        <w:gridCol w:w="2295"/>
        <w:gridCol w:w="6135"/>
        <w:tblGridChange w:id="0">
          <w:tblGrid>
            <w:gridCol w:w="2580"/>
            <w:gridCol w:w="2295"/>
            <w:gridCol w:w="613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понедельник, 04.05.2020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https://cloud.mail.ru/public/96js/3jLSDAHh7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 гр.1.4.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 1 гр</w:t>
            </w:r>
          </w:p>
          <w:p w:rsidR="00000000" w:rsidDel="00000000" w:rsidP="00000000" w:rsidRDefault="00000000" w:rsidRPr="00000000" w14:paraId="0000001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Гнедых Н.М.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https://cloud.mail.ru/public/u6t8/2jpRu8Lf2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в тетрадь стр. 316-334 (МЛЗС вып.5). Фото готовых конспектов выслать личным сообщением ВК. Срок сдачи – до 11.05. 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“Крымские рассказы” В. Шаламова.</w:t>
            </w:r>
          </w:p>
          <w:p w:rsidR="00000000" w:rsidDel="00000000" w:rsidP="00000000" w:rsidRDefault="00000000" w:rsidRPr="00000000" w14:paraId="00000021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 1 гр</w:t>
            </w:r>
          </w:p>
          <w:p w:rsidR="00000000" w:rsidDel="00000000" w:rsidP="00000000" w:rsidRDefault="00000000" w:rsidRPr="00000000" w14:paraId="0000002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Гнедых Н.М.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https://cloud.mail.ru/public/u6t8/2jpRu8Lf2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педагогики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b w:val="1"/>
              </w:rPr>
            </w:pPr>
            <w:bookmarkStart w:colFirst="0" w:colLast="0" w:name="_heading=h.3dws4eleq69z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Тема: Значение планирования, виды планирования в процессе  профессионального обучения.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heading=h.3dws4eleq69z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ab/>
              <w:t xml:space="preserve">Лекционный материал – темы № 5,12 (составление конспекта).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heading=h.3dws4eleq69z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ab/>
              <w:t xml:space="preserve">Работа с литературой: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 http://ed.gov.ru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heading=h.3dws4eleq69z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На основе анализа изученной литературы составьте таблицу - «Основные виды планирования» (материал отправить на почту irina-metzger@yandex.ru или в «ВК»</w:t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heading=h.rq30c04d1umh" w:id="1"/>
            <w:bookmarkEnd w:id="1"/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Ордин А.О.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neum4lj4a5vx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Тема: "Средства и технологии обмена информацией". Практическая работа: "Поиск информации в сети Интернет". Задание: найти ответы на вопросы: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https://cloud.mail.ru/public/3ScT/57QvRUdFw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, отправить таблицу с ответами на почту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a5885"/>
                <w:sz w:val="24"/>
                <w:szCs w:val="24"/>
                <w:rtl w:val="0"/>
              </w:rPr>
              <w:t xml:space="preserve">kebragrad@yandex.ru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либо вконтакте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222222"/>
                  <w:sz w:val="24"/>
                  <w:szCs w:val="24"/>
                  <w:rtl w:val="0"/>
                </w:rPr>
                <w:t xml:space="preserve"> </w:t>
              </w:r>
            </w:hyperlink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vk.com/kebragrad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0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 1 гр</w:t>
            </w:r>
          </w:p>
          <w:p w:rsidR="00000000" w:rsidDel="00000000" w:rsidP="00000000" w:rsidRDefault="00000000" w:rsidRPr="00000000" w14:paraId="0000003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Гнедых Н.М.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https://cloud.mail.ru/public/u6t8/2jpRu8Lf2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Фольк. ансамбль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Рассказать о развитии художественного образа песен «Я любила сокола» и «За речкою, за быстрою».</w:t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Видео или аудио прислать личным сообщением до 7 мая 2020 г.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Областные певческие стили* (за 1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Тема: Песенные традиции Поволжья. Территория, характеристика песенной традиции.</w:t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Практические задания в беседе «Областные певческие стили 3 курс»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 https://vk.me/join/AJQ1dxnrPxcsS8EiEqxcIzJE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Фото выполненного задания прислать личным сообщением до 05 мая 2020 г.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41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коми культуры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/>
          <w:p w:rsidR="00000000" w:rsidDel="00000000" w:rsidP="00000000" w:rsidRDefault="00000000" w:rsidRPr="00000000" w14:paraId="00000046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Тема: Изобразительное искусство Республики Коми. Прочитать конспект в прикреплённом документе (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https://cloud.mail.ru/public/3qLU/5ft6ZbMjF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). Дополнить конспект информацией с сайта</w:t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 http://mincult.rkomi.ru/page/3608/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. Посмотреть картины художников и аннотации к ним</w:t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 http://cultmap.nbrkomi.ru/ru/page/zhivopis.hud_p/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(нажать «Полный текст»). Художники: Асташев С.С., Безносов М.П., Борисевич Е.П., Бухаров А.П., Васильева Т.В., Ермолин Р.Н., Игнатов В.Г., Козлов Э.В., Мошев А.В., Поляков В.В.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Практические занятия: заполнение таблицы «Современное искусство Республики Коми». Заполнить раздел «Изобразительное искусство» таблицы.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  2 гр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Альтерированные  аккорды Д</w:t>
            </w:r>
          </w:p>
          <w:p w:rsidR="00000000" w:rsidDel="00000000" w:rsidP="00000000" w:rsidRDefault="00000000" w:rsidRPr="00000000" w14:paraId="0000004B">
            <w:pPr>
              <w:spacing w:after="0" w:before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ОСШ №171, 172.  СПОС.№ 48.   Подбор знакомых мелодий на ф—но.  Самодиктанты.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</w:t>
            </w:r>
          </w:p>
          <w:p w:rsidR="00000000" w:rsidDel="00000000" w:rsidP="00000000" w:rsidRDefault="00000000" w:rsidRPr="00000000" w14:paraId="0000004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Гнедых Н.М.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https://cloud.mail.ru/public/u6t8/2jpRu8Lf2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Фольк. ансамбль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Рассказать о развитии художественного образа песен «Я любила сокола» и «За речкою, за быстрою».</w:t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Видео или аудио прислать личным сообщением до 7 мая 2020 г.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0" w:before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Написать характеристику коллектива школы практики. Составить репертуарный план.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spacing w:after="0" w:before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CA51C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 w:val="1"/>
    <w:unhideWhenUsed w:val="1"/>
    <w:rsid w:val="00AE17E9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cultmap.nbrkomi.ru/ru/page/zhivopis.hud_p/" TargetMode="External"/><Relationship Id="rId11" Type="http://schemas.openxmlformats.org/officeDocument/2006/relationships/hyperlink" Target="https://cloud.mail.ru/public/u6t8/2jpRu8Lf2" TargetMode="External"/><Relationship Id="rId10" Type="http://schemas.openxmlformats.org/officeDocument/2006/relationships/hyperlink" Target="https://cloud.mail.ru/public/2Jei/3atUyvRYR" TargetMode="External"/><Relationship Id="rId21" Type="http://schemas.openxmlformats.org/officeDocument/2006/relationships/hyperlink" Target="https://cloud.mail.ru/public/u6t8/2jpRu8Lf2" TargetMode="External"/><Relationship Id="rId13" Type="http://schemas.openxmlformats.org/officeDocument/2006/relationships/hyperlink" Target="https://cloud.mail.ru/public/3ScT/57QvRUdFw" TargetMode="External"/><Relationship Id="rId12" Type="http://schemas.openxmlformats.org/officeDocument/2006/relationships/hyperlink" Target="http://ed.gov.r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loud.mail.ru/public/u6t8/2jpRu8Lf2" TargetMode="External"/><Relationship Id="rId15" Type="http://schemas.openxmlformats.org/officeDocument/2006/relationships/hyperlink" Target="http://vk.com/kebragrad" TargetMode="External"/><Relationship Id="rId14" Type="http://schemas.openxmlformats.org/officeDocument/2006/relationships/hyperlink" Target="http://vk.com/kebragrad" TargetMode="External"/><Relationship Id="rId17" Type="http://schemas.openxmlformats.org/officeDocument/2006/relationships/hyperlink" Target="https://vk.me/join/AJQ1dxnrPxcsS8EiEqxcIzJE" TargetMode="External"/><Relationship Id="rId16" Type="http://schemas.openxmlformats.org/officeDocument/2006/relationships/hyperlink" Target="https://cloud.mail.ru/public/u6t8/2jpRu8Lf2" TargetMode="External"/><Relationship Id="rId5" Type="http://schemas.openxmlformats.org/officeDocument/2006/relationships/styles" Target="styles.xml"/><Relationship Id="rId19" Type="http://schemas.openxmlformats.org/officeDocument/2006/relationships/hyperlink" Target="http://mincult.rkomi.ru/page/3608/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cloud.mail.ru/public/3qLU/5ft6ZbMjF" TargetMode="External"/><Relationship Id="rId7" Type="http://schemas.openxmlformats.org/officeDocument/2006/relationships/hyperlink" Target="https://cloud.mail.ru/public/96js/3jLSDAHh7" TargetMode="External"/><Relationship Id="rId8" Type="http://schemas.openxmlformats.org/officeDocument/2006/relationships/hyperlink" Target="https://vk.com/club1037600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Wst6Z2HuoT7AjIzYKeLXvUB4yA==">AMUW2mWx5SVzEzj0fG7RBwWrCK0ADGoUCpKmpqCdAoFc61WDBJ5d3iWb7gBtTFII4JH5p/cL0ty+QMjLlEpHs1cBtXkcoKpKsJxoVUef6Vdg81N7SCf9jlONoFVTmMXwFANXD/sCDWH+E2IPQ4fQcQqHOCU1SZtGa+8oEAEzFuSlJG1BLquV4WvYPRxu7CIuTlG/a+iX24lQulRXPzsrUwZIbdR0jQLIMDXMENczpEI1Myo/poZKcxA=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2019-02-11T06:19:00Z</dcterms:created>
  <dc:creator>User</dc:creator>
</cp:coreProperties>
</file>