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5"/>
        <w:gridCol w:w="2550"/>
        <w:gridCol w:w="5595"/>
        <w:tblGridChange w:id="0">
          <w:tblGrid>
            <w:gridCol w:w="3075"/>
            <w:gridCol w:w="2550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Бетховен. Конспект по биографии и кратко по творчеству, слушать фортепианные и струнные произведения (концерты, сонаты для скрипки и виолончели, трио, квартеты, пьесы)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письменную работу (условия в беседе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Фото готовых конспектов выслать личным сообщением ВК. Срок сдачи – до 06.05.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Первого концерта С.Прокофьева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и конспектировать тему 20 в бригадном учебнике.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ариозо Купавы «Время весеннее» из 2 д. оперы «Снегурочка».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— № 280.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Игра: прерванные каденции всеми способами в тональностях ля мажор и фа-диез минор.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280 а, б, в и т.д.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  <w:t xml:space="preserve">Срок выполнения: до 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232-241 (РМЛ вып.3). Фото готовых конспектов выслать личным сообщением ВК. Срок сдачи – до 30.04.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тему 43 в бригадном учебнике.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Киарина Шумана (Карнавал), Ария Ольги из «Евгения Онегина» — на предмет неаккордовых звуков.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Дописываем вариации с новыми видами неаккордовых.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Задачи № 642.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пройденного.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Маслёнкова: весь раздел до конца,  начиная с хроматизма.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разделы 1,2.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10.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90-100.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№ 41, 42 (четырёхголосие).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№ 122.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темам: Венский классицизм. Фортепианное творчество В.Моцарта и Л.ван Бетховена. Особенности интерпретаций сочинений Моцарта и Бетховена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Театральное искусство Республики Коми. Прочитать конспект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https://yadi.sk/i/FS_owaTVmmF82g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 Дополнить конспект информацией о театрах с сайта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https://infourok.ru/prezentaciya-dlya-uroka-mhk-izo-697026.html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 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https://yadi.sk/d/8I8aO4FTSuHKSg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). Заполнить раздел «Театральное искусство» таблицы, по примеру (в таблице).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Выдающийся пианист ХХ века С.Т. Рихтер.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11 «1905 год» Д. Д. Шостаковича. Срок сдачи – до 06.05. (по аудиозвонку ВК)</w:t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fourok.ru/prezentaciya-dlya-uroka-mhk-izo-697026.html" TargetMode="External"/><Relationship Id="rId10" Type="http://schemas.openxmlformats.org/officeDocument/2006/relationships/hyperlink" Target="https://yadi.sk/i/FS_owaTVmmF82g" TargetMode="External"/><Relationship Id="rId12" Type="http://schemas.openxmlformats.org/officeDocument/2006/relationships/hyperlink" Target="https://yadi.sk/d/8I8aO4FTSuHKSg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7143711_456239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m5QYqNV1Y8jpnXVpHDW3whYNA==">AMUW2mWR3af2l/YH3f2mUowlHP4YqYon8J+xuk4hi4M7VC4o0VUhslb3CWs+vj2CG5V6dEAKPILEZKmJ+1FwQgc1hY+pcMvgwK9TxJp1jV8t4IRrulBf0JdmRErOaiNWGUyo15JU9/by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