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1935"/>
        <w:gridCol w:w="4665"/>
        <w:tblGridChange w:id="0">
          <w:tblGrid>
            <w:gridCol w:w="1887"/>
            <w:gridCol w:w="2559"/>
            <w:gridCol w:w="1935"/>
            <w:gridCol w:w="466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"Родство тональностей. Хроматизм".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Вахромеев. "Элементарная теория музыки".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Устные упражнения. №№1 - 3.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учебник Вахромеева.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after="0" w:before="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Русское народное многоголосие. Задания выполнять по уроку в беседе «НМК понедельник 14.15» Вконтакте </w:t>
            </w: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30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Анализ: Дебюсси «Лунный свет» — найти Д9.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Задачи № 336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Игра — № 337 и далее упр. на фно.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«Отечественная культура 60-х гг.»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стр.355-366: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видеоспектакли этих театров по выбору.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 по темам: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педагогические технологии.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Учебная документация, ее назначение и способы ведения.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https://yadi.sk/d/YG0SaJ1DzHm1Hw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разработки Мецгер И.И.: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«Современный урок в ДМШ и  ДШИ»: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https://yadi.sk/d/0CmqnJrmFrqtAw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«Новые образовательные технологии»: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работа: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(любой вариант)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274, 276</w:t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76</w:t>
            </w:r>
          </w:p>
          <w:p w:rsidR="00000000" w:rsidDel="00000000" w:rsidP="00000000" w:rsidRDefault="00000000" w:rsidRPr="00000000" w14:paraId="0000005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(фото в беседе ВК)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Прослушивание аудиозаписи ГАОРНИ им. Н.Осипова (1984г., дирижер Н.Калинин.) Ссылка в ВК.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204, 205.</w:t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двухголосный  диктант № 74</w:t>
            </w:r>
          </w:p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(фото и аудиофайл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7A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Внимательно изучить материал "Три стороны музыкального содержания" в статье В.Н.Холоповой на веб-сайте Холопова.ру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http://www.kholopova.ru/bibrus1.html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Сделать конспект.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Предоставить конспект преподавателю для проверки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предоставления работ - до 4 мая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446790"/>
                  <w:sz w:val="24"/>
                  <w:szCs w:val="24"/>
                  <w:highlight w:val="white"/>
                  <w:rtl w:val="0"/>
                </w:rPr>
                <w:t xml:space="preserve">В.Н.Холопова - персональный веб-сайт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656565"/>
                  <w:sz w:val="24"/>
                  <w:szCs w:val="24"/>
                  <w:highlight w:val="white"/>
                  <w:rtl w:val="0"/>
                </w:rPr>
                <w:t xml:space="preserve">www.kholopova.ru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away.php?to=http%3A%2F%2Fwww.kholopova.ru%2Fbibrus1.html" TargetMode="External"/><Relationship Id="rId11" Type="http://schemas.openxmlformats.org/officeDocument/2006/relationships/hyperlink" Target="https://yadi.sk/d/YG0SaJ1DzHm1Hw" TargetMode="External"/><Relationship Id="rId10" Type="http://schemas.openxmlformats.org/officeDocument/2006/relationships/hyperlink" Target="https://www.youtube.com/watch?v=shWeKDMvNTo" TargetMode="External"/><Relationship Id="rId13" Type="http://schemas.openxmlformats.org/officeDocument/2006/relationships/hyperlink" Target="https://yadi.sk/d/8W0OnMyzL9H7FA" TargetMode="External"/><Relationship Id="rId12" Type="http://schemas.openxmlformats.org/officeDocument/2006/relationships/hyperlink" Target="https://yadi.sk/d/0CmqnJrmFrqtA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kachat.com/view/37988_3f8935982c29f7f4ee5faf1b17b0ae05.html" TargetMode="External"/><Relationship Id="rId15" Type="http://schemas.openxmlformats.org/officeDocument/2006/relationships/hyperlink" Target="https://yadi.sk/d/KVyedMdbKgvmmw" TargetMode="External"/><Relationship Id="rId14" Type="http://schemas.openxmlformats.org/officeDocument/2006/relationships/hyperlink" Target="https://yadi.sk/d/vRqyCBQ1PcycdA" TargetMode="External"/><Relationship Id="rId17" Type="http://schemas.openxmlformats.org/officeDocument/2006/relationships/hyperlink" Target="https://yadi.sk/d/Jiq65ttP6oO6SA" TargetMode="External"/><Relationship Id="rId16" Type="http://schemas.openxmlformats.org/officeDocument/2006/relationships/hyperlink" Target="https://yadi.sk/d/1Frqpuzd_U_tuQ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away.php?to=http%3A%2F%2Fwww.kholopova.ru%2Fbibrus1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away.php?to=http%3A%2F%2Fwww.kholopova.ru%2Fbibrus1.html&amp;cc_key=" TargetMode="External"/><Relationship Id="rId7" Type="http://schemas.openxmlformats.org/officeDocument/2006/relationships/hyperlink" Target="https://cloud.mail.ru/public/2UVe/5nca3Vdvx" TargetMode="External"/><Relationship Id="rId8" Type="http://schemas.openxmlformats.org/officeDocument/2006/relationships/hyperlink" Target="https://vk.me/join/AJQ1d2A5VhfzcsB5Amw6VH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Y/CMOMeg0HAAzmRcAKHhcbAgQ==">AMUW2mUv9twrgno1aerTt0HsU76NhEhhDkRVyAhyGuTl25kJHnxPVW+YKkdT4suBnqalpl2WmFME6teDivbJ7B29NumFKlBVMDWIcOFUHMt1e3voFztg78AU8SjEPJUFanuXA5eeDRg3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