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7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2126"/>
        <w:gridCol w:w="1985"/>
        <w:gridCol w:w="5386"/>
        <w:tblGridChange w:id="0">
          <w:tblGrid>
            <w:gridCol w:w="1560"/>
            <w:gridCol w:w="2126"/>
            <w:gridCol w:w="1985"/>
            <w:gridCol w:w="5386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</w:t>
            </w:r>
          </w:p>
          <w:p w:rsidR="00000000" w:rsidDel="00000000" w:rsidP="00000000" w:rsidRDefault="00000000" w:rsidRPr="00000000" w14:paraId="00000011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https://cloud.mail.ru/public/5gum/uYprJMmKC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 1 гр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1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Сделать конспект главы «Септаккорд VII  ступени», все способы разрешений. Построить в тональностях B,g VII7,65,43,2. Разрешить всеми способами. Прислать!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https://cloud.mail.ru/public/e9Jo/3QHSkcAtu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без-ти жизн-ти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«Действие населения при получении информации о стихийном бедствии».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Вопросы: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Виды и характеристики стихийных бедствий.</w:t>
              <w:br w:type="textWrapping"/>
              <w:t xml:space="preserve">2. Действия населения при угрозе стихийного бедствия.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  Федеральный закон "О защите населения и территорий от чрезвычайных ситуаций природного и техногенного характера" от 21.12.1994 N 68-ФЗ.</w:t>
              <w:br w:type="textWrapping"/>
              <w:t xml:space="preserve">2.   Учебное пособие по ОБЖ, под редакцией М.П. Фролов, В.П. Шолох, М.В. Юрьев, Б.И. Мишин.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30.04.2020 г., ответы высылать на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https://cloud.mail.ru/public/5gum/uYprJMmKC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2 гр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а) В бригадном учебнике читать Тему 15 — обращения Д7.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б) В нотной тетради строить и разрешать Д7 с обращениями: 1. в тональности до минор; 2. от звука ми — письменно, в четырехголосии (разных расположениях).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опере Ж. Бизе «Кармен». Срок сдачи викторины – до 30.04 (по аудиозвонку ВК)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Волейбол. Защитные действия. Тактика игры в защите.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интернет-ресурсы: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https://cloud.mail.ru/public/5gum/uYprJMmKC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Лёгкая атлетика. Бег средней и обычной интенсивности, бег соревновательной скоростью.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интернет-ресурсы: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Областн. певч. стили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Тема: Среднерусская песенная традиция. Ведущий жанр. Манера пения. Песни Московской области.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Практические задания в беседе «Областные певческие стили 3 курс»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 https://vk.me/join/AJQ1dxnrPxcsS8EiEqxcIzJE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Просмотр научно-популярного кинофильма в информационной сети Интернет: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"Русский свадебный обряд конца XIX  начала XX вв"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 https://vk.com/videos24893483?z=video394061523_456239048%2Fpl_24893483_-2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Вопросы по фильму: 1. Записать этапы свадебного обряда и какие песенные жанры исполняют в каждом этапе обряда.  2. Записать, что такое крАсота.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Выучить наизусть песню «Напилася я пьяна» (скан песни в беседе «Областные певческие стили 3 курс»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 https://vk.me/join/AJQ1dxnrPxcsS8EiEqxcIzJE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Фото ответов на 2 задание, видео выученной песни прислать личным сообщением до 30 апреля 2020 г.</w:t>
            </w:r>
          </w:p>
        </w:tc>
      </w:tr>
      <w:tr>
        <w:trPr>
          <w:trHeight w:val="434" w:hRule="atLeast"/>
        </w:trPr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1.Подготовиться к викторине по скрип. концерту Хачатуряна; 2.Конспект по творчеству и биографии Свиридова; 3.Слушать вок. цикл на ст. Р.Бёрнса Свиридова.   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https://cloud.mail.ru/public/5gum/uYprJMmKC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https://yadi.sk/d/7Sue8WfN7vP4ww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0104F5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9E2C0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video-124985100_456241011" TargetMode="External"/><Relationship Id="rId10" Type="http://schemas.openxmlformats.org/officeDocument/2006/relationships/hyperlink" Target="https://cloud.mail.ru/public/5gum/uYprJMmKC" TargetMode="External"/><Relationship Id="rId13" Type="http://schemas.openxmlformats.org/officeDocument/2006/relationships/hyperlink" Target="https://vk.com/video-124985100_456241011" TargetMode="External"/><Relationship Id="rId12" Type="http://schemas.openxmlformats.org/officeDocument/2006/relationships/hyperlink" Target="https://cloud.mail.ru/public/5gum/uYprJMmK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ataliavunogradskaa@gmail.com" TargetMode="External"/><Relationship Id="rId15" Type="http://schemas.openxmlformats.org/officeDocument/2006/relationships/hyperlink" Target="https://vk.com/videos24893483?z=video394061523_456239048%2Fpl_24893483_-2" TargetMode="External"/><Relationship Id="rId14" Type="http://schemas.openxmlformats.org/officeDocument/2006/relationships/hyperlink" Target="https://vk.me/join/AJQ1dxnrPxcsS8EiEqxcIzJE" TargetMode="External"/><Relationship Id="rId17" Type="http://schemas.openxmlformats.org/officeDocument/2006/relationships/hyperlink" Target="https://cloud.mail.ru/public/5gum/uYprJMmKC" TargetMode="External"/><Relationship Id="rId16" Type="http://schemas.openxmlformats.org/officeDocument/2006/relationships/hyperlink" Target="https://vk.me/join/AJQ1dxnrPxcsS8EiEqxcIzJ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https://yadi.sk/d/7Sue8WfN7vP4ww" TargetMode="External"/><Relationship Id="rId7" Type="http://schemas.openxmlformats.org/officeDocument/2006/relationships/hyperlink" Target="https://cloud.mail.ru/public/5gum/uYprJMmKC" TargetMode="External"/><Relationship Id="rId8" Type="http://schemas.openxmlformats.org/officeDocument/2006/relationships/hyperlink" Target="https://cloud.mail.ru/public/e9Jo/3QHSkcA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DZ9NdyC8ETKy9dq/oP35AF21cQ==">AMUW2mWduX9PPk9PteSqldm+w7nklo1IOZ2YTFXW3+Xk3eZX/ogQ+Txun6O91npWiSCc06hmWGB2Pc9O5FVJd62zt3a1kL0EW8V4IrI/fkyCaHUJxjp+H3w=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