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01"/>
        <w:gridCol w:w="1710"/>
        <w:gridCol w:w="5667"/>
        <w:tblGridChange w:id="0">
          <w:tblGrid>
            <w:gridCol w:w="1296"/>
            <w:gridCol w:w="2101"/>
            <w:gridCol w:w="1710"/>
            <w:gridCol w:w="5667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1594"/>
              </w:tabs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Металлиди — № 108 один голос играть, другой петь (если нет фно, петь по очереди оба голоса).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Металлиди — № 109 определить, какие аккорды встречаются в мелодии. Петь по нотам.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Диктант № 23: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https://rusyaeva.ru/solfedzhio-audiokurs-.html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г) В тональности фа мажор петь все тритооны и характерные интервалы с разрешением.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 класс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https://cloud.mail.ru/public/4ifj/9mkNbcbHy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Пение по нотам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c2i35aj88jcu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№№  355, 356. Тональность  до диез минор—петь гаммы(н,г,м), главные трезвучия с обращениями, главные септаккорды  с разрешением.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Истор. рус.эстр.пения (э.п.)</w:t>
            </w:r>
          </w:p>
          <w:p w:rsidR="00000000" w:rsidDel="00000000" w:rsidP="00000000" w:rsidRDefault="00000000" w:rsidRPr="00000000" w14:paraId="0000002A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Валерий Ободзинский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https://cloud.mail.ru/public/48aP/4c9gtPzzQ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Вокальный ансамбль "Орэра"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https://cloud.mail.ru/public/xWoi/voBCry2kV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 (э.п)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Учить наизусть тексты своих ролей произведения А.Н. Островского «Гроза» и «Свои люди - сочтемся». Читать вслух с выражением и отношением к тексту партнера.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   «Гроза»: Действие 1, явления 5-9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Кабанова – Мартынова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Кабанов – Лобаев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Катерина – Гафарова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Варвара – Боброва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Барыня – Шалыпина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   «Свои люди - сочтемся»: Действие 1, явления 1,2 / Д.2, явл.1,2,3 / Д.3, явл.5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Липочка – Вихрова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Аграфена Кондратьевна – Шалыпина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Тишка – Чукилева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Подхалюзин – Платонов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Просмотреть видео записи урока и проанализировать чтение своих текстов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– 29.04.2020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https://yadi.sk/d/ihRyPmO1UkzO3Q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https://cloud.mail.ru/public/3W5r/2o4hgJL9D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классической хрии.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Выпускники пишем и рассылаем партии репертуара госпрограммы по дириж-ю. Остальные разбираем и учим партии репертуара для госпрограммы.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МДК Компьютерная аранжировка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https://yadi.sk/d/JorlK-tJk2ttmg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B655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ihRyPmO1UkzO3Q" TargetMode="External"/><Relationship Id="rId10" Type="http://schemas.openxmlformats.org/officeDocument/2006/relationships/hyperlink" Target="https://cloud.mail.ru/public/xWoi/voBCry2kV" TargetMode="External"/><Relationship Id="rId13" Type="http://schemas.openxmlformats.org/officeDocument/2006/relationships/hyperlink" Target="https://yadi.sk/d/7Sue8WfN7vP4ww" TargetMode="External"/><Relationship Id="rId12" Type="http://schemas.openxmlformats.org/officeDocument/2006/relationships/hyperlink" Target="https://cloud.mail.ru/public/3W5r/2o4hgJL9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8aP/4c9gtPzzQ" TargetMode="External"/><Relationship Id="rId14" Type="http://schemas.openxmlformats.org/officeDocument/2006/relationships/hyperlink" Target="https://yadi.sk/d/JorlK-tJk2ttm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solfedzhio-audiokurs-.html" TargetMode="External"/><Relationship Id="rId8" Type="http://schemas.openxmlformats.org/officeDocument/2006/relationships/hyperlink" Target="https://cloud.mail.ru/public/4ifj/9mkNbcb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zQNci9qa8+ps26jUEXZETNeXg==">AMUW2mWaEYiqocl+SgMmLI83BRP/ep4LX1UL0/nYIiI6QyMV5CpMkG4HbicAtzPTheFCGjSTDKdVbNcpTpRzPhzdIZ0tYsDzeHEslEGgDt1dv/2N+Wqx3j5Bjb3JTZEcx/keqHmmSTanrKKk2ogU7rG/uuNZuyT59g==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