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30"/>
        <w:gridCol w:w="3525"/>
        <w:tblGridChange w:id="0">
          <w:tblGrid>
            <w:gridCol w:w="2127"/>
            <w:gridCol w:w="2977"/>
            <w:gridCol w:w="2430"/>
            <w:gridCol w:w="35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16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105-110.</w:t>
            </w:r>
          </w:p>
          <w:p w:rsidR="00000000" w:rsidDel="00000000" w:rsidP="00000000" w:rsidRDefault="00000000" w:rsidRPr="00000000" w14:paraId="0000001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31, 32.</w:t>
            </w:r>
          </w:p>
          <w:p w:rsidR="00000000" w:rsidDel="00000000" w:rsidP="00000000" w:rsidRDefault="00000000" w:rsidRPr="00000000" w14:paraId="0000001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: стр. 18, 30, 36, 37 (1-13).</w:t>
            </w:r>
          </w:p>
          <w:p w:rsidR="00000000" w:rsidDel="00000000" w:rsidP="00000000" w:rsidRDefault="00000000" w:rsidRPr="00000000" w14:paraId="0000001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D7, VII7, II7 с обращениями в тональностях до 4-х знаков.</w:t>
            </w:r>
          </w:p>
          <w:p w:rsidR="00000000" w:rsidDel="00000000" w:rsidP="00000000" w:rsidRDefault="00000000" w:rsidRPr="00000000" w14:paraId="0000001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Глинки.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“Утешения” Листа ми-мажор и ре-бемоль-мажор, выучить первые такты (только правой рукой)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текст «Мышечное чувство». Текст выложен в группе VK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https://vk.com/club50321895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предоставить конспект к 20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Моцарт Фантазия до минор (из Сонаты № 14) — последние 20 тактов перед заключительным Tempo I.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Бетховен 2 часть Сонаты № 7</w:t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313</w:t>
            </w:r>
          </w:p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Все упр. на фно после задач в бригадном.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(Бригадный учебник Глава 25; Абызова Глава 25)</w:t>
            </w:r>
          </w:p>
          <w:p w:rsidR="00000000" w:rsidDel="00000000" w:rsidP="00000000" w:rsidRDefault="00000000" w:rsidRPr="00000000" w14:paraId="0000003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92-115.   О.С.Ш. стр. 92, 93, № 230-240.</w:t>
            </w:r>
          </w:p>
          <w:p w:rsidR="00000000" w:rsidDel="00000000" w:rsidP="00000000" w:rsidRDefault="00000000" w:rsidRPr="00000000" w14:paraId="0000003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50-52.</w:t>
            </w:r>
          </w:p>
          <w:p w:rsidR="00000000" w:rsidDel="00000000" w:rsidP="00000000" w:rsidRDefault="00000000" w:rsidRPr="00000000" w14:paraId="0000003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«Весна», «Сердце поэта»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опросу по темам “Нотный период” и “Стадии работы над музыкальным произведением”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до 24.04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1)Выписать отдельно еще раз все характерные движения танца, 2) найти в интернете видео-записи гавота и проследить эти движения 3) выполнить эти движения (можно друг за другом, напевая себе). 4) ссылку видео и свое выполнение - видео отправить мне.</w:t>
            </w:r>
          </w:p>
          <w:p w:rsidR="00000000" w:rsidDel="00000000" w:rsidP="00000000" w:rsidRDefault="00000000" w:rsidRPr="00000000" w14:paraId="0000004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принимаю к 20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учебник: Читаем и конспектируем (присылаем фото в вк) тему 17 и анализируем Марш жрецов из 2 акта оперы «Волшебная флейта» Моцарта (в нотах подписываем обозначения аккордов и фото присылаем в вк).</w:t>
            </w:r>
          </w:p>
          <w:p w:rsidR="00000000" w:rsidDel="00000000" w:rsidP="00000000" w:rsidRDefault="00000000" w:rsidRPr="00000000" w14:paraId="0000004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Читаем и конспектируем тему 18.</w:t>
            </w:r>
          </w:p>
          <w:p w:rsidR="00000000" w:rsidDel="00000000" w:rsidP="00000000" w:rsidRDefault="00000000" w:rsidRPr="00000000" w14:paraId="0000004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258</w:t>
            </w:r>
          </w:p>
          <w:p w:rsidR="00000000" w:rsidDel="00000000" w:rsidP="00000000" w:rsidRDefault="00000000" w:rsidRPr="00000000" w14:paraId="0000004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Играть в любой тональности все варианты разрешение второй ступени + упражнения на фортепиано после задач (присылаем видеофайлами, где видны руки сверху).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https://cloud.mail.ru/public/4mAy/5L8dvb3gm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о подростках: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 чём противоречие личностного и интеллектуального развития у подростков.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2.Каковы личностные приобретения в подростковом возрасте.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 чём проявляется личностное самосовершенствование.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4.Характер подражания взрослым.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5.В чём проявляются волевые качества.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6.В чём проявляются деловые качества.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7.Границы кризисного возраста.</w:t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8.Две стороны любви.</w:t>
            </w:r>
          </w:p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В чём проявляется негативная фаза кризисного периода.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Чем характерна позитивная фаза этого периода.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контрольному уроку по теме “С.Рахманинов. Концерт №4, Прелюдии Ре минор, Си-бемоль минор, Си минор”. </w:t>
            </w:r>
          </w:p>
          <w:p w:rsidR="00000000" w:rsidDel="00000000" w:rsidP="00000000" w:rsidRDefault="00000000" w:rsidRPr="00000000" w14:paraId="0000006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отрывки. Прочитать: О.Соколова “С.В.Рахманинов” (стр.65, 90, 120)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486-506 (РМЛ вып.5). Готовые конспекты (фото) выслать личным сообщением ВК. Срок сдачи – до 22.04.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 по темам “Работа над сюитами с учащимися старших классов на примере сборника Французские сюиты И.С. Баха”, работа над вариационным циклом с учащимися старших классов.</w:t>
            </w:r>
          </w:p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- 01 мая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50321895" TargetMode="External"/><Relationship Id="rId10" Type="http://schemas.openxmlformats.org/officeDocument/2006/relationships/hyperlink" Target="mailto:ol_sh09@mail.ru" TargetMode="External"/><Relationship Id="rId13" Type="http://schemas.openxmlformats.org/officeDocument/2006/relationships/hyperlink" Target="https://cloud.mail.ru/public/4mAy/5L8dvb3gm" TargetMode="External"/><Relationship Id="rId12" Type="http://schemas.openxmlformats.org/officeDocument/2006/relationships/hyperlink" Target="https://vk.com/club5032189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YM/2wnL5Bt4i" TargetMode="External"/><Relationship Id="rId14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iexu7BmQ+RcdE8ZLDOM8acWIA==">AMUW2mU3tgzNXdyLMOPAvn2Dsl01XP7pKIfvfQws3jB5gXT3lly94iBfRY7KMkfb6c8zMVOx8fqDhRdFmOxfYet5w+3WND8J6O9JrvxnExyAQ/o3odDh9yGfsnIcK369dUQodg1V3Nk/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