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прослушать изучаемое произведение в интернете, с большим вниманием отнестись к роли своей партии в общем звучании оркестра. Оттачивать мастерство.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прослушать изучаемое произведение в интернете, с большим вниманием отнестись к роли своей партии в общем звучании оркестра. Оттачивать мастерство.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https://drive.google.com/open?id=1SQc1IiOzV0xJlB2etrcs4OjoQN8srilh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прослушать изучаемое произведение в интернете, с большим вниманием отнестись к роли своей партии в общем звучании оркестра. Оттачивать мастерство.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https://drive.google.com/open?id=1TWvJKyUWKly0JSkH26yv7pO9ygtS3AD4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  <w:rtl w:val="0"/>
              </w:rPr>
              <w:t xml:space="preserve">Писать строгую хрию по своим темам. Прилагается методический материал.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https://drive.google.com/open?id=1FYl9Au-zIG9FsLyjH0d9wC-nGQmc34_v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прослушать изучаемое произведение в интернете, с большим вниманием отнестись к роли своей партии в общем звучании оркестра. Оттачивать мастерство.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wVz6lQ63OLEeBsV94-mu2Vk3606Wn59k" TargetMode="External"/><Relationship Id="rId10" Type="http://schemas.openxmlformats.org/officeDocument/2006/relationships/hyperlink" Target="https://drive.google.com/open?id=1wVz6lQ63OLEeBsV94-mu2Vk3606Wn59k" TargetMode="External"/><Relationship Id="rId13" Type="http://schemas.openxmlformats.org/officeDocument/2006/relationships/hyperlink" Target="https://yadi.sk/i/ef-GP8nzYkglgg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Mtoj/c22TAew8q" TargetMode="External"/><Relationship Id="rId15" Type="http://schemas.openxmlformats.org/officeDocument/2006/relationships/hyperlink" Target="https://drive.google.com/open?id=1TWvJKyUWKly0JSkH26yv7pO9ygtS3AD4" TargetMode="External"/><Relationship Id="rId14" Type="http://schemas.openxmlformats.org/officeDocument/2006/relationships/hyperlink" Target="https://drive.google.com/open?id=1SQc1IiOzV0xJlB2etrcs4OjoQN8srilh" TargetMode="External"/><Relationship Id="rId16" Type="http://schemas.openxmlformats.org/officeDocument/2006/relationships/hyperlink" Target="https://drive.google.com/open?id=1FYl9Au-zIG9FsLyjH0d9wC-nGQmc34_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drive.google.com/open?id=1wRMiCEk248S6G7o1tAbPlzOw5eXPR0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AMUW2mWZoL9SbS73CYyQ4gU8kSdlh3LeVAR/TgCFOUcR634MCT3PV91rZ/oAub1ZGkPMA7+QCt/0qLTyW6ybfAV+wQtdhHAS/HQlAMRc/nfRFXBXIn97Pz4=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