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30"/>
        <w:gridCol w:w="3525"/>
        <w:tblGridChange w:id="0">
          <w:tblGrid>
            <w:gridCol w:w="2127"/>
            <w:gridCol w:w="2977"/>
            <w:gridCol w:w="2430"/>
            <w:gridCol w:w="352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16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11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№№101-105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№№28, 29, 31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 стр.18, 30, 36, 37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пройденных аккордов в тональностях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Романс.</w:t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№№50-52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Фуги №№132, 136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ОСШ №№201-210, стр.92, 93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№№224-229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№№92-113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Романс. Диктант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Фригийский оборот (Учебник гармонии)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“Нотный период”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(материал лекции разослан в  контакте индивидуально каждому).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Рус. язык и культура речи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Синтаксис научного стиля.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гл.12 (“Достижения психического развития подростков”) с.188-192 из учебника Р.Немов “Психология IIч.” М.1994г.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“Бадминтон, техника безопасности, правила игры”.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Сенюкова И.Г.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темы: Лист -  “Годы странствий”. Послушать: 1.2-й год странствий “Соната по прочтении Данте”;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2.приложение “Венеция и Неаполь”, Тарантелла.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отрывки из произведений Листа:</w:t>
            </w:r>
          </w:p>
          <w:p w:rsidR="00000000" w:rsidDel="00000000" w:rsidP="00000000" w:rsidRDefault="00000000" w:rsidRPr="00000000" w14:paraId="0000005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1.Концертный этюд фа-минор (хроматический)</w:t>
            </w:r>
          </w:p>
          <w:p w:rsidR="00000000" w:rsidDel="00000000" w:rsidP="00000000" w:rsidRDefault="00000000" w:rsidRPr="00000000" w14:paraId="0000005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2.Этюды по Паганини:Ми-бемоль мажор,Ми-мажор, ля-минор</w:t>
            </w:r>
          </w:p>
          <w:p w:rsidR="00000000" w:rsidDel="00000000" w:rsidP="00000000" w:rsidRDefault="00000000" w:rsidRPr="00000000" w14:paraId="0000005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3.Тарантеллу.</w:t>
            </w:r>
          </w:p>
          <w:p w:rsidR="00000000" w:rsidDel="00000000" w:rsidP="00000000" w:rsidRDefault="00000000" w:rsidRPr="00000000" w14:paraId="0000005E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за 23.03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«Зона темперации»</w:t>
              <w:br w:type="textWrapping"/>
              <w:t xml:space="preserve">1. Прочитать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статью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2. Знать методы настройки зоны темперации.</w:t>
              <w:br w:type="textWrapping"/>
              <w:t xml:space="preserve">3. Знать схему настройки зоны темперации 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за 27.03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урока «Контроль темперации посредством биений»</w:t>
              <w:br w:type="textWrapping"/>
              <w:t xml:space="preserve">1. Прочитать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статью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Знать принципы контроля темперации.</w:t>
              <w:br w:type="textWrapping"/>
              <w:t xml:space="preserve">3. Знать историю возникновения резных строев, например: Пифагоров строй и т.д.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выучить биографию Д. Д. Шостаковича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симфонию № 5 Д. Д. Шостаковича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Практические занятия </w:t>
            </w:r>
          </w:p>
          <w:p w:rsidR="00000000" w:rsidDel="00000000" w:rsidP="00000000" w:rsidRDefault="00000000" w:rsidRPr="00000000" w14:paraId="0000007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(материал лекции разослан в  контакте индивидуально каждому).</w:t>
            </w:r>
          </w:p>
        </w:tc>
      </w:tr>
    </w:tbl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di.sk/i/FNAhpBR-4Cxgvg" TargetMode="External"/><Relationship Id="rId10" Type="http://schemas.openxmlformats.org/officeDocument/2006/relationships/hyperlink" Target="https://yadi.sk/i/FNAhpBR-4Cxgvg" TargetMode="External"/><Relationship Id="rId9" Type="http://schemas.openxmlformats.org/officeDocument/2006/relationships/hyperlink" Target="https://yadi.sk/i/hNfBDVeZp5mfW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HZLD/32kyKSNsm" TargetMode="External"/><Relationship Id="rId8" Type="http://schemas.openxmlformats.org/officeDocument/2006/relationships/hyperlink" Target="https://yadi.sk/i/hNfBDVeZp5mf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DyUDzY1tz05fGqkEKpeubx9cQ==">AMUW2mU7ObZ1H6AXcqHtli9WoPvfrRrzAt/9LAFzFNQ+OjiOL+qC9IJB9yDEKJo68/wDf5idMSTOaSIFmxaZWbCgeRzD0CnLjU/QJH4UBz34320sG3hVsY1vxJc6yO8c2KG8thy4tunTbsAkEIcfcj3urLD2M92YsQ==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