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 и культура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воспитание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Фридкин стр. 113 и 114 читаем, строим трезвучия с обращениями от звука до письменно (фото присылайте в вк на проверку).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Фридкин, стр. 161-163 читаем, выполняем упражнение 6.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https://ok.ru/video/21184055864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Смотрим 1 акт оперы “Травиата”, предварительно читаем о ней: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https://www.belcanto.ru/traviata.html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Можно прочесть первоисточник: А.Дюма “Дама с камелиями”.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k.ru/video/21184055864" TargetMode="External"/><Relationship Id="rId8" Type="http://schemas.openxmlformats.org/officeDocument/2006/relationships/hyperlink" Target="https://www.belcanto.ru/travi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+6POjYq0JZ/ZBYDdUOU/B6+6g==">AMUW2mUZM8JsgdfmZq7crfpPaTLj0wCDWLW1J4MHGEYOuYmXrUkJ4wnRSgsQThaHrUCSKN2JBoqcqVD3loh3BOwdC7xTYnfW0g7R94ZDbu6FRqcPKNNtUPU=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