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26.03.2020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Уткин гл.16, гл.18 (муз.синтаксис)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Абызова гл.8, 12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Распечатка №№22, 23, 24,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25, 26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№30 игра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любой тональности играть V7, VII7, II7, и обращение.</w:t>
            </w:r>
          </w:p>
        </w:tc>
      </w:tr>
      <w:tr>
        <w:trPr>
          <w:trHeight w:val="77" w:hRule="atLeast"/>
        </w:trP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8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Страдание и очищение Раскольникова. (конспект). Сдать сочинение: "Петербург Достоевского" ПЕРЕСЛАТЬ НА ЭЛ, ПОЧТУ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Таблица методов и средств воспитания.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гр.2.2.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club103760072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№№50-52, 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фуги №№132, 136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ОСШ упр.стр.92, 93 №№329 - 344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 №№ 129-144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Фригийский оборот (игра, пение)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Романс. Диктант.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Островский 4 №№206...313 (Свридов)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№210, 211, 224, 183, 184, 186, 302, 308, 317 (Слонимский)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№108, 109, 110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Блюм №№ 255 - 265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 и пение модуляций 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Островский 4 №№206...313 (Свридов)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№210, 211, 224, 183, 184, 186, 302, 308, 317 (Слонимский)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№108, 109, 110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Блюм №№ 255 - 265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 и пение модуляций 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Муз. литература 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стр. 387-447 РМЛ вып. 5 (жизненный и творческий путь Д. Д. Шостаковича)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за 25.03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видеоматериал по теме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Копирование и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rtl w:val="0"/>
                </w:rPr>
                <w:t xml:space="preserve">транспонирование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нот (одноголосие)” и применить на практике одноголосным нотным материалом по выбору.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Полифония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Анализируем первую фугу из 24 прелюдий и фуг Шостаковича: пишем небольшое сравнительное эссе - чем фуга 20 века отличается от баховской.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Полифония</w:t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Дописываем фугу и присылаем в набранном виде.</w:t>
            </w:r>
          </w:p>
        </w:tc>
      </w:tr>
    </w:tbl>
    <w:p w:rsidR="00000000" w:rsidDel="00000000" w:rsidP="00000000" w:rsidRDefault="00000000" w:rsidRPr="00000000" w14:paraId="00000064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E3111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adi.sk/i/c4G4YPzif_zZ-Q" TargetMode="External"/><Relationship Id="rId8" Type="http://schemas.openxmlformats.org/officeDocument/2006/relationships/hyperlink" Target="https://yadi.sk/i/c4G4YPzif_zZ-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9rJspdYts+ze+tmFgWIS8honuA==">AMUW2mXlls8qfpNsS5/uu6I9kWNH/fAI8P/nvr+K0+cIfpHUAYuNEEo1fe4kJUJRrfcyBKJ4Qu8LXzTYUAzDRBVVz8HHoKJkWsHMa/fU9Q+9bRIfMOzVZT/omzH3PSHpd/llhdiX2LMn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