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4"/>
        <w:gridCol w:w="2101"/>
        <w:gridCol w:w="1710"/>
        <w:gridCol w:w="5480"/>
        <w:tblGridChange w:id="0">
          <w:tblGrid>
            <w:gridCol w:w="1624"/>
            <w:gridCol w:w="2101"/>
            <w:gridCol w:w="1710"/>
            <w:gridCol w:w="548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240" w:line="36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“Фотоэффект”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https://resh.edu.ru/subject/lesson/4917/start/197790/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 раздела “Конспект” выписать основные понятия и прочитать материал по теме.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Перейти на вкладку “Урок” - “Начнём урок” - “Основная часть” и посмотреть видеоролик.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“Тренировочные задания”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Выполненные задания высылать на эл.адрес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epicneko@mail.ru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Уткин гл.17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Абызова гл.8</w:t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Распечатка: №№22, 23, 24 письменно, №30 (игра и пение)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Играть II7, VII7 с обращениями в тональностях до четырёх знаков и от звука.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в группе «Народная музыкальная культура» Вконтакте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https://vk.com/club193171703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Задания, которые обозначены «Письменно», выполнить письменно (на листке, в тетради), фото выполненных заданий прислать преподавателю в личном сообщении.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Выполненные задания присылать до 26 марта 2020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бригадном учебнике читаем тему 21 - субдоминантсептаккорд.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afterAutospacing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294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20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фортепиано строить и разрешать II7 и его обращения любыми возможными способами.</w:t>
            </w:r>
          </w:p>
          <w:p w:rsidR="00000000" w:rsidDel="00000000" w:rsidP="00000000" w:rsidRDefault="00000000" w:rsidRPr="00000000" w14:paraId="00000037">
            <w:pPr>
              <w:spacing w:after="20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Игру присылаем в видеофайлах, где видно руки.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гр.2.1.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“Художественные объединения “Союз русских художников”, “Голубая роза”, “Бубновый валет”. Просмотр фильма “Фальк Р.”.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послушать III действие оперы Дж. Верди “Травиата”</w:t>
            </w:r>
          </w:p>
          <w:p w:rsidR="00000000" w:rsidDel="00000000" w:rsidP="00000000" w:rsidRDefault="00000000" w:rsidRPr="00000000" w14:paraId="0000004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посмотреть фильм-оперу “Травиата” Ф. Дзеффирелли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 1 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 2ч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rPr>
                <w:rFonts w:ascii="Arial" w:cs="Arial" w:eastAsia="Arial" w:hAnsi="Arial"/>
                <w:color w:val="2222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Практическая работа “Создание анимации”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https://cloud.mail.ru/public/4suS/47rTptNmz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379; Способин № 111;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 261.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Бригадный учебник 525 № 9.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с moll - B dur.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 с moll - Es dur.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right="-5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Анализ: Моцарт, финалы 14 сонаты (с-moll), 20 фортепианного концерта.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клавишных инструментов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loud.mail.ru/public/4suS/47rTptNmz" TargetMode="External"/><Relationship Id="rId10" Type="http://schemas.openxmlformats.org/officeDocument/2006/relationships/hyperlink" Target="https://vk.com/club193171703" TargetMode="External"/><Relationship Id="rId9" Type="http://schemas.openxmlformats.org/officeDocument/2006/relationships/hyperlink" Target="https://vk.com/club193171703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sh.edu.ru/subject/lesson/4917/start/197790/" TargetMode="External"/><Relationship Id="rId8" Type="http://schemas.openxmlformats.org/officeDocument/2006/relationships/hyperlink" Target="mailto:epicn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WhwyxzyWkDgl5zfi54HkVNkrtA==">AMUW2mXm2WXulwP6+LGiUGK+nzMcp77ubLMt/SuM9RrMfek1qU8ISrR0z+q9YVXSJlkNn291A1kpM0r4JBjAOUlcOQUzUeqhGc6Aq+kT1QLit7aEyJTbmfEEzsOMK4Dv7Btm1wsWZojf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