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197"/>
        <w:tblGridChange w:id="0">
          <w:tblGrid>
            <w:gridCol w:w="1624"/>
            <w:gridCol w:w="2101"/>
            <w:gridCol w:w="1710"/>
            <w:gridCol w:w="519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(без подг.)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учебнике читаем тему 21 - субдоминантсептаккорд.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294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фортепиано строить и разрешать II7 и его обращения любыми возможными способами.</w:t>
            </w:r>
          </w:p>
          <w:p w:rsidR="00000000" w:rsidDel="00000000" w:rsidP="00000000" w:rsidRDefault="00000000" w:rsidRPr="00000000" w14:paraId="00000024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 присылаем в видеофайлах, где видно руки.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(эп)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 карандашом стихотворения: В.Маяковский, О.Хайам, А.Пушкин, А.Ахматова.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Станиславского К.С. (главы определены)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Станиславского К.С. (главы определены)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посмотреть фильм-оперу “Травиата” (реж. Франко Дзеффирелли)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подготовиться к викторине по опере Дж. Верди “Травиата”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Лирика Заболоцкого. Учить 1 стихотворение. Читать.Б. Пастернак. "Доктор Живаго"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rPr>
                <w:rFonts w:ascii="Arial" w:cs="Arial" w:eastAsia="Arial" w:hAnsi="Arial"/>
                <w:color w:val="2222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Бенни Гудман и его оркестр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https://drive.google.com/open?id=1RGEFIpMEEqg0J6faIXXbpVzzEGMY_-PU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Классический блюз. Придумать и гармонизовать мелодию.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Характерные особенности стиля “Диско” </w:t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https://ru.wikipedia.org/wiki/%D0%94%D0%B8%D1%81%D0%BA%D0%BE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Регулировка механики рояля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http://www.forumklassika.ru/showthread.php?t=117168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Транспонирующие инструменты (саксофон)</w:t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https://ru.wikipedia.org/wiki/%D0%A2%D1%80%D0%B0%D0%BD%D1%81%D0%BF%D0%BE%D0%BD%D0%B8%D1%80%D1%83%D1%8E%D1%89%D0%B8%D0%B5_%D0%BC%D1%83%D0%B7%D1%8B%D0%BA%D0%B0%D0%BB%D1%8C%D0%BD%D1%8B%D0%B5_%D0%B8%D0%BD%D1%81%D1%82%D1%80%D1%83%D0%BC%D0%B5%D0%BD%D1%82%D1%8B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Отечественный джаз  и джаз-рок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https://drive.google.com/open?id=1Sv_LT6UfebrOgtWPeiPRQ1-qf4XAMJyF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4%D0%B8%D1%81%D0%BA%D0%BE" TargetMode="External"/><Relationship Id="rId10" Type="http://schemas.openxmlformats.org/officeDocument/2006/relationships/hyperlink" Target="https://drive.google.com/open?id=1RGEFIpMEEqg0J6faIXXbpVzzEGMY_-PU" TargetMode="External"/><Relationship Id="rId13" Type="http://schemas.openxmlformats.org/officeDocument/2006/relationships/hyperlink" Target="https://ru.wikipedia.org/wiki/%D0%A2%D1%80%D0%B0%D0%BD%D1%81%D0%BF%D0%BE%D0%BD%D0%B8%D1%80%D1%83%D1%8E%D1%89%D0%B8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://www.forumklassika.ru/showthread.php?t=11716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suS/47rTptNmz" TargetMode="External"/><Relationship Id="rId14" Type="http://schemas.openxmlformats.org/officeDocument/2006/relationships/hyperlink" Target="https://drive.google.com/open?id=1Sv_LT6UfebrOgtWPeiPRQ1-qf4XAMJy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a3yuKjk96BE8SaHePeB9aNlQg==">AMUW2mXPm/hvIn7y02PX0u+/Q8zO4fcqVWQpVH5K1YVjjIf/w0WYr8H8B/f/LQZ/XkQPH5v2LhoCVrZ+iYOQpyg4s++Lu4VCI6/c3MtOhrGetgvOsVFsGh9sig0yLJrt9MN9+yDulnmq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