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 2 ч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Самостоятельная работа:</w:t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  <w:highlight w:val="yellow"/>
              </w:rPr>
            </w:pPr>
            <w:hyperlink r:id="rId7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https://yadi.sk/i/ahPSlSQ5-QOBxQ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тему, используя интернет-ресурсы: «Знакомство с историей коми национальных игр».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 проектные работы по выбранным темам и посылать мне в контакт или на почту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155cc"/>
                <w:highlight w:val="white"/>
                <w:rtl w:val="0"/>
              </w:rPr>
              <w:t xml:space="preserve">merkel.n@yandex.ru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Латушка А.Л.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лекции “Социальная роль и стратификация”.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https://drive.google.com/open?id=1aT4ye58SXD6XTQsTtmSOM2WVjP3BkpGc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Список литературы: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https://drive.google.com/open?id=1LGHRMD4-WJlOsHeJ3y9NprEeeakcNhJU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https://drive.google.com/open?id=1S90OZJCacBbgOFQQv12jyUOHYcCXiZRb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highlight w:val="white"/>
                <w:rtl w:val="0"/>
              </w:rPr>
              <w:t xml:space="preserve">Сочинение по одному из рассказов М.Шолохова. "Донские рассказы" , "Родная кровь".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Русск.яз.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highlight w:val="white"/>
                <w:rtl w:val="0"/>
              </w:rPr>
              <w:t xml:space="preserve">Сочинение по одному из рассказов М.Шолохова. "Донские рассказы" , "Родная кровь".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теме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Общая характеристика С. Америки. Население США</w:t>
            </w:r>
          </w:p>
          <w:p w:rsidR="00000000" w:rsidDel="00000000" w:rsidP="00000000" w:rsidRDefault="00000000" w:rsidRPr="00000000" w14:paraId="0000003B">
            <w:pPr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   Прочитать текст учебника стр. 295-297</w:t>
            </w:r>
          </w:p>
          <w:p w:rsidR="00000000" w:rsidDel="00000000" w:rsidP="00000000" w:rsidRDefault="00000000" w:rsidRPr="00000000" w14:paraId="0000003C">
            <w:pPr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     Выписать особенности С. Америки</w:t>
            </w:r>
          </w:p>
          <w:p w:rsidR="00000000" w:rsidDel="00000000" w:rsidP="00000000" w:rsidRDefault="00000000" w:rsidRPr="00000000" w14:paraId="0000003D">
            <w:pPr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     Особенности ГП США</w:t>
            </w:r>
          </w:p>
          <w:p w:rsidR="00000000" w:rsidDel="00000000" w:rsidP="00000000" w:rsidRDefault="00000000" w:rsidRPr="00000000" w14:paraId="0000003E">
            <w:pPr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      Население США</w:t>
            </w:r>
          </w:p>
          <w:p w:rsidR="00000000" w:rsidDel="00000000" w:rsidP="00000000" w:rsidRDefault="00000000" w:rsidRPr="00000000" w14:paraId="0000003F">
            <w:pPr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по географии: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https://yadi.sk/i/ef-GP8nzYkglgg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Прочитать текст и выполнить задания по теме Индия.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Особенности  ГП Индии, форма правления, АТУ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Природные ресурсы страны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Особенности населения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Выписать внутренние различия территории  Индии (Северо-Восточная, Западная, Центральная и Северная)</w:t>
            </w:r>
          </w:p>
          <w:p w:rsidR="00000000" w:rsidDel="00000000" w:rsidP="00000000" w:rsidRDefault="00000000" w:rsidRPr="00000000" w14:paraId="00000047">
            <w:pPr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https://drive.google.com/drive/folders/16RnBcQBjbVb-YKY93kBjOkrwm3H3fbFH?usp=sharing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ind w:right="-8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 подготовка</w:t>
            </w:r>
          </w:p>
          <w:p w:rsidR="00000000" w:rsidDel="00000000" w:rsidP="00000000" w:rsidRDefault="00000000" w:rsidRPr="00000000" w14:paraId="0000004E">
            <w:pPr>
              <w:ind w:right="-8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наизусть текст и музыкальные номера.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Сцен.  подготовка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наизусть текст и музыкальные номера.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препод.</w:t>
            </w:r>
          </w:p>
          <w:p w:rsidR="00000000" w:rsidDel="00000000" w:rsidP="00000000" w:rsidRDefault="00000000" w:rsidRPr="00000000" w14:paraId="0000005A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Иванова И.Ю.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Лекция и практические задания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https://drive.google.com/open?id=15qznUnh2adVhn3bT1tsOrG3GN3YhIO4s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 подготовка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наизусть текст и музыкальные номера.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Законы риторики.</w:t>
            </w:r>
          </w:p>
        </w:tc>
      </w:tr>
    </w:tbl>
    <w:p w:rsidR="00000000" w:rsidDel="00000000" w:rsidP="00000000" w:rsidRDefault="00000000" w:rsidRPr="00000000" w14:paraId="0000006B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AC1484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adi.sk/i/ef-GP8nzYkglgg" TargetMode="External"/><Relationship Id="rId10" Type="http://schemas.openxmlformats.org/officeDocument/2006/relationships/hyperlink" Target="https://drive.google.com/open?id=1S90OZJCacBbgOFQQv12jyUOHYcCXiZRb" TargetMode="External"/><Relationship Id="rId13" Type="http://schemas.openxmlformats.org/officeDocument/2006/relationships/hyperlink" Target="https://drive.google.com/open?id=15qznUnh2adVhn3bT1tsOrG3GN3YhIO4s" TargetMode="External"/><Relationship Id="rId12" Type="http://schemas.openxmlformats.org/officeDocument/2006/relationships/hyperlink" Target="https://drive.google.com/drive/folders/16RnBcQBjbVb-YKY93kBjOkrwm3H3fbFH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LGHRMD4-WJlOsHeJ3y9NprEeeakcNhJ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adi.sk/i/ahPSlSQ5-QOBxQ" TargetMode="External"/><Relationship Id="rId8" Type="http://schemas.openxmlformats.org/officeDocument/2006/relationships/hyperlink" Target="https://drive.google.com/open?id=1aT4ye58SXD6XTQsTtmSOM2WVjP3BkpG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yKdMdT/lO0bGtxM+sOqhebJ1IQ==">AMUW2mV83a7dky36lC44Z1vECEnepz+y80ekIlW/4QL9joqulR6F4sjLrt1KRFSw9zCtxy6eu4zu5iLvso3dEM/kV4aFaYB1zXhpHZQBHNXPgAsnDOBQGeBw0JmUIxiClwSnyLVvH24k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