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культура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Досматриваем фильм-оперу “Кармен”. Ссылка на видео будет доступна в течение недели с сегодняшнего дня. Пишем небольшое эссе по поводу самого запомнившегося музыкального номера из этой оперы - анализируем его с точки зрения средств музыкальной выразительности. Какого характера эта музыка и какими музыкальными приёмами (тембрами, фактурой, мелодическими особенностями, контрастом тем, штрихами и т.п.) композитор создаёт именно такой музыкальный образ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https://drive.google.com/open?id=1Z83AHgzwP-XUu8pqxso-9SEnamT8hqre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Z83AHgzwP-XUu8pqxso-9SEnamT8hq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AMUW2mV+Rirrnfg4LQFrFX5zzZEFvNFHayIJrZfr5nYyBCYoBE0Fdw6lIXEBBZz1V0BvO32U8wsY6E3kjosH1TWbjn5JsmOHZuWHrHvTOtcomS/U3VZDZIo=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