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96"/>
        <w:gridCol w:w="2101"/>
        <w:gridCol w:w="1710"/>
        <w:gridCol w:w="5950"/>
      </w:tblGrid>
      <w:tr w:rsidR="003620B8" w:rsidTr="005925FE">
        <w:tc>
          <w:tcPr>
            <w:tcW w:w="1296" w:type="dxa"/>
            <w:vMerge w:val="restart"/>
          </w:tcPr>
          <w:p w:rsidR="003620B8" w:rsidRPr="00BA0FAC" w:rsidRDefault="003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среду</w:t>
            </w:r>
          </w:p>
          <w:p w:rsidR="003620B8" w:rsidRPr="00B00255" w:rsidRDefault="003620B8" w:rsidP="001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18.03.2020 </w:t>
            </w:r>
            <w:r w:rsidRPr="00BA0FA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01" w:type="dxa"/>
          </w:tcPr>
          <w:p w:rsidR="003620B8" w:rsidRPr="00B00255" w:rsidRDefault="003620B8" w:rsidP="00B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</w:t>
            </w:r>
            <w:r w:rsidRPr="00B00255">
              <w:rPr>
                <w:rFonts w:ascii="Times New Roman" w:hAnsi="Times New Roman" w:cs="Times New Roman"/>
                <w:sz w:val="24"/>
                <w:szCs w:val="24"/>
              </w:rPr>
              <w:t>ебной дисциплины/МДК</w:t>
            </w:r>
          </w:p>
        </w:tc>
        <w:tc>
          <w:tcPr>
            <w:tcW w:w="1710" w:type="dxa"/>
          </w:tcPr>
          <w:p w:rsidR="003620B8" w:rsidRPr="00B00255" w:rsidRDefault="003620B8" w:rsidP="00B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55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5950" w:type="dxa"/>
          </w:tcPr>
          <w:p w:rsidR="003620B8" w:rsidRPr="00B00255" w:rsidRDefault="003620B8" w:rsidP="00BA0FAC">
            <w:pPr>
              <w:jc w:val="center"/>
              <w:rPr>
                <w:rFonts w:ascii="Times New Roman" w:hAnsi="Times New Roman" w:cs="Times New Roman"/>
              </w:rPr>
            </w:pPr>
            <w:r w:rsidRPr="00B00255">
              <w:rPr>
                <w:rFonts w:ascii="Times New Roman" w:hAnsi="Times New Roman" w:cs="Times New Roman"/>
              </w:rPr>
              <w:t>Задание для самостоятельной работы студентов</w:t>
            </w:r>
          </w:p>
          <w:p w:rsidR="003620B8" w:rsidRPr="00B00255" w:rsidRDefault="003620B8" w:rsidP="00BA0FAC">
            <w:pPr>
              <w:jc w:val="center"/>
              <w:rPr>
                <w:rFonts w:ascii="Times New Roman" w:hAnsi="Times New Roman" w:cs="Times New Roman"/>
              </w:rPr>
            </w:pPr>
          </w:p>
          <w:p w:rsidR="003620B8" w:rsidRPr="00B00255" w:rsidRDefault="003620B8" w:rsidP="00BA0F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0B8" w:rsidTr="005925FE">
        <w:tc>
          <w:tcPr>
            <w:tcW w:w="1296" w:type="dxa"/>
            <w:vMerge/>
          </w:tcPr>
          <w:p w:rsidR="003620B8" w:rsidRPr="00B00255" w:rsidRDefault="0036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1" w:type="dxa"/>
            <w:gridSpan w:val="3"/>
          </w:tcPr>
          <w:p w:rsidR="003620B8" w:rsidRPr="00BA0FAC" w:rsidRDefault="003620B8" w:rsidP="00BA0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FAC">
              <w:rPr>
                <w:rFonts w:ascii="Times New Roman" w:hAnsi="Times New Roman" w:cs="Times New Roman"/>
                <w:b/>
              </w:rPr>
              <w:t>1 курс</w:t>
            </w:r>
          </w:p>
        </w:tc>
      </w:tr>
      <w:tr w:rsidR="003620B8" w:rsidRPr="00A84151" w:rsidTr="005925FE">
        <w:tc>
          <w:tcPr>
            <w:tcW w:w="1296" w:type="dxa"/>
            <w:vMerge/>
          </w:tcPr>
          <w:p w:rsidR="003620B8" w:rsidRPr="00B00255" w:rsidRDefault="0036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3620B8" w:rsidRPr="003620B8" w:rsidRDefault="003620B8" w:rsidP="007B1B4D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0B8">
              <w:rPr>
                <w:rFonts w:ascii="Times New Roman" w:hAnsi="Times New Roman"/>
                <w:bCs/>
                <w:sz w:val="24"/>
                <w:szCs w:val="24"/>
              </w:rPr>
              <w:t>Оркестровый класс</w:t>
            </w:r>
          </w:p>
        </w:tc>
        <w:tc>
          <w:tcPr>
            <w:tcW w:w="1710" w:type="dxa"/>
            <w:vAlign w:val="center"/>
          </w:tcPr>
          <w:p w:rsidR="003620B8" w:rsidRPr="003620B8" w:rsidRDefault="003620B8" w:rsidP="007B1B4D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0B8">
              <w:rPr>
                <w:rFonts w:ascii="Times New Roman" w:hAnsi="Times New Roman"/>
                <w:bCs/>
                <w:sz w:val="24"/>
                <w:szCs w:val="24"/>
              </w:rPr>
              <w:t>Шевелева О.Е.</w:t>
            </w:r>
          </w:p>
        </w:tc>
        <w:tc>
          <w:tcPr>
            <w:tcW w:w="5950" w:type="dxa"/>
          </w:tcPr>
          <w:p w:rsidR="003620B8" w:rsidRPr="00F6369A" w:rsidRDefault="00043736" w:rsidP="00F6369A">
            <w:pPr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оркестровых партий,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штрихами, динамическими оттенками. А. Широков «Валенки»; Ю. Шишаков «Пассакалия»; Л. Афанасьев «Гляжу в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Горчаков «По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Эжве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реке»;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фантазия».</w:t>
            </w:r>
          </w:p>
        </w:tc>
      </w:tr>
      <w:tr w:rsidR="003620B8" w:rsidRPr="00A84151" w:rsidTr="005925FE">
        <w:trPr>
          <w:trHeight w:val="411"/>
        </w:trPr>
        <w:tc>
          <w:tcPr>
            <w:tcW w:w="1296" w:type="dxa"/>
            <w:vMerge/>
          </w:tcPr>
          <w:p w:rsidR="003620B8" w:rsidRPr="00B00255" w:rsidRDefault="0036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3620B8" w:rsidRPr="003620B8" w:rsidRDefault="003620B8" w:rsidP="007B1B4D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0B8">
              <w:rPr>
                <w:rFonts w:ascii="Times New Roman" w:hAnsi="Times New Roman"/>
                <w:bCs/>
                <w:sz w:val="24"/>
                <w:szCs w:val="24"/>
              </w:rPr>
              <w:t>УП  Оркестр</w:t>
            </w:r>
          </w:p>
        </w:tc>
        <w:tc>
          <w:tcPr>
            <w:tcW w:w="1710" w:type="dxa"/>
            <w:vAlign w:val="center"/>
          </w:tcPr>
          <w:p w:rsidR="003620B8" w:rsidRPr="003620B8" w:rsidRDefault="003620B8" w:rsidP="007B1B4D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0B8">
              <w:rPr>
                <w:rFonts w:ascii="Times New Roman" w:hAnsi="Times New Roman"/>
                <w:bCs/>
                <w:sz w:val="24"/>
                <w:szCs w:val="24"/>
              </w:rPr>
              <w:t>Шевелева О.Е.</w:t>
            </w:r>
          </w:p>
        </w:tc>
        <w:tc>
          <w:tcPr>
            <w:tcW w:w="5950" w:type="dxa"/>
          </w:tcPr>
          <w:p w:rsidR="003620B8" w:rsidRPr="00F6369A" w:rsidRDefault="00043736" w:rsidP="00F6369A">
            <w:pPr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оркестровых партий,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штрихами, динамическими оттенками. А. Широков «Валенки»; Ю. Шишаков «Пассакалия»; Л. Афанасьев «Гляжу в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Горчаков «По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Эжве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реке»;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фантазия».</w:t>
            </w:r>
          </w:p>
        </w:tc>
      </w:tr>
      <w:tr w:rsidR="003620B8" w:rsidRPr="00A84151" w:rsidTr="005925FE">
        <w:trPr>
          <w:trHeight w:val="411"/>
        </w:trPr>
        <w:tc>
          <w:tcPr>
            <w:tcW w:w="1296" w:type="dxa"/>
            <w:vMerge/>
          </w:tcPr>
          <w:p w:rsidR="003620B8" w:rsidRPr="00B00255" w:rsidRDefault="0036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3620B8" w:rsidRPr="003620B8" w:rsidRDefault="003620B8" w:rsidP="007B1B4D">
            <w:pPr>
              <w:rPr>
                <w:rFonts w:ascii="Times New Roman" w:hAnsi="Times New Roman"/>
                <w:sz w:val="24"/>
                <w:szCs w:val="24"/>
              </w:rPr>
            </w:pPr>
            <w:r w:rsidRPr="003620B8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1710" w:type="dxa"/>
            <w:vAlign w:val="center"/>
          </w:tcPr>
          <w:p w:rsidR="003620B8" w:rsidRPr="003620B8" w:rsidRDefault="003620B8" w:rsidP="007B1B4D">
            <w:pPr>
              <w:rPr>
                <w:rFonts w:ascii="Times New Roman" w:hAnsi="Times New Roman"/>
                <w:sz w:val="24"/>
                <w:szCs w:val="24"/>
              </w:rPr>
            </w:pPr>
            <w:r w:rsidRPr="003620B8">
              <w:rPr>
                <w:rFonts w:ascii="Times New Roman" w:hAnsi="Times New Roman"/>
                <w:sz w:val="24"/>
                <w:szCs w:val="24"/>
              </w:rPr>
              <w:t>Пшеницына Г.А.</w:t>
            </w:r>
          </w:p>
        </w:tc>
        <w:tc>
          <w:tcPr>
            <w:tcW w:w="5950" w:type="dxa"/>
          </w:tcPr>
          <w:p w:rsidR="003620B8" w:rsidRPr="00F6369A" w:rsidRDefault="00770154" w:rsidP="00F6369A">
            <w:pPr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тему, используя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«Знакомство с историей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национальных игр».</w:t>
            </w:r>
          </w:p>
        </w:tc>
      </w:tr>
      <w:tr w:rsidR="003620B8" w:rsidRPr="00A84151" w:rsidTr="005925FE">
        <w:tc>
          <w:tcPr>
            <w:tcW w:w="1296" w:type="dxa"/>
            <w:vMerge/>
          </w:tcPr>
          <w:p w:rsidR="003620B8" w:rsidRPr="00A84151" w:rsidRDefault="003620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61" w:type="dxa"/>
            <w:gridSpan w:val="3"/>
            <w:vAlign w:val="center"/>
          </w:tcPr>
          <w:p w:rsidR="003620B8" w:rsidRPr="00F6369A" w:rsidRDefault="003620B8" w:rsidP="00F6369A">
            <w:pPr>
              <w:jc w:val="center"/>
              <w:rPr>
                <w:sz w:val="24"/>
                <w:szCs w:val="24"/>
              </w:rPr>
            </w:pPr>
            <w:r w:rsidRPr="00F6369A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3620B8" w:rsidRPr="00A84151" w:rsidTr="005925FE">
        <w:tc>
          <w:tcPr>
            <w:tcW w:w="1296" w:type="dxa"/>
            <w:vMerge/>
          </w:tcPr>
          <w:p w:rsidR="003620B8" w:rsidRPr="00A84151" w:rsidRDefault="003620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3620B8" w:rsidRPr="003620B8" w:rsidRDefault="003620B8" w:rsidP="007B1B4D">
            <w:pPr>
              <w:rPr>
                <w:rFonts w:ascii="Times New Roman" w:hAnsi="Times New Roman"/>
                <w:sz w:val="24"/>
                <w:szCs w:val="24"/>
              </w:rPr>
            </w:pPr>
            <w:r w:rsidRPr="003620B8">
              <w:rPr>
                <w:rFonts w:ascii="Times New Roman" w:hAnsi="Times New Roman"/>
                <w:sz w:val="24"/>
                <w:szCs w:val="24"/>
              </w:rPr>
              <w:t>Сольфеджио 2 гр.</w:t>
            </w:r>
          </w:p>
        </w:tc>
        <w:tc>
          <w:tcPr>
            <w:tcW w:w="1710" w:type="dxa"/>
            <w:vAlign w:val="center"/>
          </w:tcPr>
          <w:p w:rsidR="003620B8" w:rsidRPr="003620B8" w:rsidRDefault="003620B8" w:rsidP="007B1B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0B8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3620B8"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5950" w:type="dxa"/>
            <w:vAlign w:val="center"/>
          </w:tcPr>
          <w:p w:rsidR="003620B8" w:rsidRPr="00404E5D" w:rsidRDefault="00EE18DB" w:rsidP="00F6369A">
            <w:pPr>
              <w:rPr>
                <w:rFonts w:ascii="Times New Roman" w:hAnsi="Times New Roman"/>
                <w:sz w:val="24"/>
                <w:szCs w:val="24"/>
              </w:rPr>
            </w:pPr>
            <w:r w:rsidRPr="00404E5D">
              <w:rPr>
                <w:rFonts w:ascii="Times New Roman" w:hAnsi="Times New Roman"/>
                <w:sz w:val="24"/>
                <w:szCs w:val="24"/>
              </w:rPr>
              <w:t xml:space="preserve">Островский № 108-110. </w:t>
            </w:r>
            <w:proofErr w:type="spellStart"/>
            <w:r w:rsidRPr="00404E5D">
              <w:rPr>
                <w:rFonts w:ascii="Times New Roman" w:hAnsi="Times New Roman"/>
                <w:sz w:val="24"/>
                <w:szCs w:val="24"/>
              </w:rPr>
              <w:t>Способин</w:t>
            </w:r>
            <w:proofErr w:type="spellEnd"/>
            <w:r w:rsidRPr="00404E5D">
              <w:rPr>
                <w:rFonts w:ascii="Times New Roman" w:hAnsi="Times New Roman"/>
                <w:sz w:val="24"/>
                <w:szCs w:val="24"/>
              </w:rPr>
              <w:t xml:space="preserve"> № 29. Алексеев № 48.</w:t>
            </w:r>
          </w:p>
          <w:p w:rsidR="00EE18DB" w:rsidRPr="00F6369A" w:rsidRDefault="00EE18DB" w:rsidP="00F6369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4E5D">
              <w:rPr>
                <w:rFonts w:ascii="Times New Roman" w:hAnsi="Times New Roman"/>
                <w:sz w:val="24"/>
                <w:szCs w:val="24"/>
              </w:rPr>
              <w:t>Романс.</w:t>
            </w:r>
          </w:p>
        </w:tc>
      </w:tr>
      <w:tr w:rsidR="003620B8" w:rsidRPr="00A84151" w:rsidTr="005925FE">
        <w:tc>
          <w:tcPr>
            <w:tcW w:w="1296" w:type="dxa"/>
            <w:vMerge/>
          </w:tcPr>
          <w:p w:rsidR="003620B8" w:rsidRPr="00A84151" w:rsidRDefault="003620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3620B8" w:rsidRPr="003620B8" w:rsidRDefault="003620B8" w:rsidP="007B1B4D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0B8">
              <w:rPr>
                <w:rFonts w:ascii="Times New Roman" w:hAnsi="Times New Roman"/>
                <w:bCs/>
                <w:sz w:val="24"/>
                <w:szCs w:val="24"/>
              </w:rPr>
              <w:t>УП Оркестр</w:t>
            </w:r>
          </w:p>
        </w:tc>
        <w:tc>
          <w:tcPr>
            <w:tcW w:w="1710" w:type="dxa"/>
            <w:vAlign w:val="center"/>
          </w:tcPr>
          <w:p w:rsidR="003620B8" w:rsidRPr="003620B8" w:rsidRDefault="003620B8" w:rsidP="007B1B4D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0B8">
              <w:rPr>
                <w:rFonts w:ascii="Times New Roman" w:hAnsi="Times New Roman"/>
                <w:bCs/>
                <w:sz w:val="24"/>
                <w:szCs w:val="24"/>
              </w:rPr>
              <w:t>Шевелева О.Е.</w:t>
            </w:r>
          </w:p>
        </w:tc>
        <w:tc>
          <w:tcPr>
            <w:tcW w:w="5950" w:type="dxa"/>
            <w:vAlign w:val="center"/>
          </w:tcPr>
          <w:p w:rsidR="003620B8" w:rsidRPr="00F6369A" w:rsidRDefault="00043736" w:rsidP="00F6369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оркестровых партий,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штрихами, динамическими оттенками. А. Широков «Валенки»; Ю. Шишаков «Пассакалия»; Л. Афанасьев «Гляжу в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Горчаков «По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Эжве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реке»;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фантазия».</w:t>
            </w:r>
          </w:p>
        </w:tc>
      </w:tr>
      <w:tr w:rsidR="003620B8" w:rsidRPr="00A84151" w:rsidTr="005925FE">
        <w:tc>
          <w:tcPr>
            <w:tcW w:w="1296" w:type="dxa"/>
            <w:vMerge/>
          </w:tcPr>
          <w:p w:rsidR="003620B8" w:rsidRPr="00A84151" w:rsidRDefault="003620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3620B8" w:rsidRPr="003620B8" w:rsidRDefault="003620B8" w:rsidP="007B1B4D">
            <w:pPr>
              <w:rPr>
                <w:rFonts w:ascii="Times New Roman" w:hAnsi="Times New Roman"/>
                <w:sz w:val="24"/>
                <w:szCs w:val="24"/>
              </w:rPr>
            </w:pPr>
            <w:r w:rsidRPr="003620B8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10" w:type="dxa"/>
            <w:vAlign w:val="center"/>
          </w:tcPr>
          <w:p w:rsidR="003620B8" w:rsidRPr="003620B8" w:rsidRDefault="003620B8" w:rsidP="007B1B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0B8">
              <w:rPr>
                <w:rFonts w:ascii="Times New Roman" w:hAnsi="Times New Roman"/>
                <w:sz w:val="24"/>
                <w:szCs w:val="24"/>
              </w:rPr>
              <w:t>Ордин</w:t>
            </w:r>
            <w:proofErr w:type="spellEnd"/>
            <w:r w:rsidRPr="003620B8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5950" w:type="dxa"/>
            <w:vAlign w:val="center"/>
          </w:tcPr>
          <w:p w:rsidR="005925FE" w:rsidRDefault="005925FE" w:rsidP="005925F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Тема: Создание и редактирование графических информационных объектов.</w:t>
            </w:r>
          </w:p>
          <w:p w:rsidR="005925FE" w:rsidRDefault="005925FE" w:rsidP="005925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Выполнить практическую работу в любом графическом редакторе, выслать  на электронную почту: </w:t>
            </w:r>
            <w:hyperlink r:id="rId5" w:tgtFrame="_blank" w:history="1">
              <w:r>
                <w:rPr>
                  <w:rStyle w:val="a4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eastAsia="ru-RU"/>
                </w:rPr>
                <w:t>kebragrad@yandex.ru</w:t>
              </w:r>
            </w:hyperlink>
          </w:p>
          <w:p w:rsidR="005925FE" w:rsidRDefault="005925FE" w:rsidP="005925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ссылка на снимок:</w:t>
            </w:r>
          </w:p>
          <w:p w:rsidR="003620B8" w:rsidRPr="00F6369A" w:rsidRDefault="005925FE" w:rsidP="005925F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6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https://drive.google.com/file/d/13jPpniXyDnUTVBg9EdRjyWaI6xqyeICl/view?usp=sharing</w:t>
              </w:r>
            </w:hyperlink>
            <w:bookmarkStart w:id="0" w:name="_GoBack"/>
            <w:bookmarkEnd w:id="0"/>
          </w:p>
        </w:tc>
      </w:tr>
      <w:tr w:rsidR="003620B8" w:rsidRPr="00A84151" w:rsidTr="005925FE">
        <w:tc>
          <w:tcPr>
            <w:tcW w:w="1296" w:type="dxa"/>
            <w:vMerge/>
          </w:tcPr>
          <w:p w:rsidR="003620B8" w:rsidRPr="00A84151" w:rsidRDefault="003620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61" w:type="dxa"/>
            <w:gridSpan w:val="3"/>
            <w:vAlign w:val="center"/>
          </w:tcPr>
          <w:p w:rsidR="003620B8" w:rsidRPr="0077662F" w:rsidRDefault="003620B8" w:rsidP="00F6369A">
            <w:pPr>
              <w:jc w:val="center"/>
              <w:rPr>
                <w:sz w:val="24"/>
                <w:szCs w:val="24"/>
              </w:rPr>
            </w:pPr>
            <w:r w:rsidRPr="0077662F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</w:tr>
      <w:tr w:rsidR="003620B8" w:rsidRPr="00A84151" w:rsidTr="005925FE">
        <w:trPr>
          <w:trHeight w:val="303"/>
        </w:trPr>
        <w:tc>
          <w:tcPr>
            <w:tcW w:w="1296" w:type="dxa"/>
            <w:vMerge/>
          </w:tcPr>
          <w:p w:rsidR="003620B8" w:rsidRPr="00A84151" w:rsidRDefault="003620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3620B8" w:rsidRPr="003620B8" w:rsidRDefault="003620B8" w:rsidP="007B1B4D">
            <w:pPr>
              <w:rPr>
                <w:rFonts w:ascii="Times New Roman" w:hAnsi="Times New Roman"/>
                <w:sz w:val="24"/>
                <w:szCs w:val="24"/>
              </w:rPr>
            </w:pPr>
            <w:r w:rsidRPr="003620B8">
              <w:rPr>
                <w:rFonts w:ascii="Times New Roman" w:hAnsi="Times New Roman"/>
                <w:sz w:val="24"/>
                <w:szCs w:val="24"/>
              </w:rPr>
              <w:t xml:space="preserve">Гармония </w:t>
            </w:r>
          </w:p>
        </w:tc>
        <w:tc>
          <w:tcPr>
            <w:tcW w:w="1710" w:type="dxa"/>
            <w:vAlign w:val="center"/>
          </w:tcPr>
          <w:p w:rsidR="003620B8" w:rsidRPr="003620B8" w:rsidRDefault="003620B8" w:rsidP="007B1B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0B8">
              <w:rPr>
                <w:rFonts w:ascii="Times New Roman" w:hAnsi="Times New Roman"/>
                <w:sz w:val="24"/>
                <w:szCs w:val="24"/>
              </w:rPr>
              <w:t>Герцман</w:t>
            </w:r>
            <w:proofErr w:type="spellEnd"/>
            <w:r w:rsidRPr="003620B8">
              <w:rPr>
                <w:rFonts w:ascii="Times New Roman" w:hAnsi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5950" w:type="dxa"/>
            <w:vAlign w:val="center"/>
          </w:tcPr>
          <w:p w:rsidR="003620B8" w:rsidRPr="00404E5D" w:rsidRDefault="00050217" w:rsidP="00F6369A">
            <w:pPr>
              <w:rPr>
                <w:rFonts w:ascii="Times New Roman" w:hAnsi="Times New Roman"/>
                <w:sz w:val="24"/>
                <w:szCs w:val="24"/>
              </w:rPr>
            </w:pPr>
            <w:r w:rsidRPr="00404E5D">
              <w:rPr>
                <w:rFonts w:ascii="Times New Roman" w:hAnsi="Times New Roman"/>
                <w:sz w:val="24"/>
                <w:szCs w:val="24"/>
              </w:rPr>
              <w:t>Бригадный учебник 493 №5.</w:t>
            </w:r>
          </w:p>
          <w:p w:rsidR="00050217" w:rsidRPr="00F6369A" w:rsidRDefault="00050217" w:rsidP="00F6369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4E5D">
              <w:rPr>
                <w:rFonts w:ascii="Times New Roman" w:hAnsi="Times New Roman"/>
                <w:sz w:val="24"/>
                <w:szCs w:val="24"/>
              </w:rPr>
              <w:t>Игра отклонений в тон-</w:t>
            </w:r>
            <w:proofErr w:type="spellStart"/>
            <w:r w:rsidRPr="00404E5D">
              <w:rPr>
                <w:rFonts w:ascii="Times New Roman" w:hAnsi="Times New Roman"/>
                <w:sz w:val="24"/>
                <w:szCs w:val="24"/>
              </w:rPr>
              <w:t>тях</w:t>
            </w:r>
            <w:proofErr w:type="spellEnd"/>
            <w:r w:rsidRPr="00404E5D">
              <w:rPr>
                <w:rFonts w:ascii="Times New Roman" w:hAnsi="Times New Roman"/>
                <w:sz w:val="24"/>
                <w:szCs w:val="24"/>
              </w:rPr>
              <w:t xml:space="preserve"> до двух знаков.</w:t>
            </w:r>
          </w:p>
        </w:tc>
      </w:tr>
      <w:tr w:rsidR="003620B8" w:rsidRPr="00A84151" w:rsidTr="005925FE">
        <w:trPr>
          <w:trHeight w:val="303"/>
        </w:trPr>
        <w:tc>
          <w:tcPr>
            <w:tcW w:w="1296" w:type="dxa"/>
            <w:vMerge/>
          </w:tcPr>
          <w:p w:rsidR="003620B8" w:rsidRPr="00A84151" w:rsidRDefault="003620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3620B8" w:rsidRPr="003620B8" w:rsidRDefault="003620B8" w:rsidP="007B1B4D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0B8">
              <w:rPr>
                <w:rFonts w:ascii="Times New Roman" w:hAnsi="Times New Roman"/>
                <w:bCs/>
                <w:sz w:val="24"/>
                <w:szCs w:val="24"/>
              </w:rPr>
              <w:t>УП Оркестр</w:t>
            </w:r>
          </w:p>
        </w:tc>
        <w:tc>
          <w:tcPr>
            <w:tcW w:w="1710" w:type="dxa"/>
            <w:vAlign w:val="center"/>
          </w:tcPr>
          <w:p w:rsidR="003620B8" w:rsidRPr="003620B8" w:rsidRDefault="003620B8" w:rsidP="007B1B4D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0B8">
              <w:rPr>
                <w:rFonts w:ascii="Times New Roman" w:hAnsi="Times New Roman"/>
                <w:bCs/>
                <w:sz w:val="24"/>
                <w:szCs w:val="24"/>
              </w:rPr>
              <w:t>Шевелева О.Е.</w:t>
            </w:r>
          </w:p>
        </w:tc>
        <w:tc>
          <w:tcPr>
            <w:tcW w:w="5950" w:type="dxa"/>
            <w:vAlign w:val="center"/>
          </w:tcPr>
          <w:p w:rsidR="003620B8" w:rsidRPr="00F6369A" w:rsidRDefault="00043736" w:rsidP="00F6369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оркестровых партий,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штрихами, динамическими оттенками. А. Широков «Валенки»; Ю. Шишаков «Пассакалия»; Л. Афанасьев «Гляжу в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Горчаков «По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Эжве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реке»;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фантазия».</w:t>
            </w:r>
          </w:p>
        </w:tc>
      </w:tr>
      <w:tr w:rsidR="003620B8" w:rsidRPr="00A84151" w:rsidTr="005925FE">
        <w:trPr>
          <w:trHeight w:val="303"/>
        </w:trPr>
        <w:tc>
          <w:tcPr>
            <w:tcW w:w="1296" w:type="dxa"/>
            <w:vMerge/>
          </w:tcPr>
          <w:p w:rsidR="003620B8" w:rsidRPr="00A84151" w:rsidRDefault="003620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3620B8" w:rsidRPr="003620B8" w:rsidRDefault="003620B8" w:rsidP="007B1B4D">
            <w:pPr>
              <w:rPr>
                <w:rFonts w:ascii="Times New Roman" w:hAnsi="Times New Roman"/>
                <w:sz w:val="24"/>
                <w:szCs w:val="24"/>
              </w:rPr>
            </w:pPr>
            <w:r w:rsidRPr="003620B8">
              <w:rPr>
                <w:rFonts w:ascii="Times New Roman" w:hAnsi="Times New Roman"/>
                <w:sz w:val="24"/>
                <w:szCs w:val="24"/>
              </w:rPr>
              <w:t xml:space="preserve">Возрастная психология </w:t>
            </w:r>
          </w:p>
        </w:tc>
        <w:tc>
          <w:tcPr>
            <w:tcW w:w="1710" w:type="dxa"/>
            <w:vAlign w:val="center"/>
          </w:tcPr>
          <w:p w:rsidR="003620B8" w:rsidRPr="003620B8" w:rsidRDefault="003620B8" w:rsidP="007B1B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0B8">
              <w:rPr>
                <w:rFonts w:ascii="Times New Roman" w:hAnsi="Times New Roman"/>
                <w:sz w:val="24"/>
                <w:szCs w:val="24"/>
              </w:rPr>
              <w:t>Толчинская</w:t>
            </w:r>
            <w:proofErr w:type="spellEnd"/>
            <w:r w:rsidRPr="003620B8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950" w:type="dxa"/>
            <w:vAlign w:val="center"/>
          </w:tcPr>
          <w:p w:rsidR="003620B8" w:rsidRPr="00F6369A" w:rsidRDefault="00677651" w:rsidP="00F6369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Дополнить конспект: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Р.С.Немов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«Психология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», гл.12 «Личность подростка» с.181-187.</w:t>
            </w:r>
          </w:p>
        </w:tc>
      </w:tr>
      <w:tr w:rsidR="003620B8" w:rsidRPr="00A84151" w:rsidTr="005925FE">
        <w:tc>
          <w:tcPr>
            <w:tcW w:w="1296" w:type="dxa"/>
            <w:vMerge/>
          </w:tcPr>
          <w:p w:rsidR="003620B8" w:rsidRPr="00A84151" w:rsidRDefault="003620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61" w:type="dxa"/>
            <w:gridSpan w:val="3"/>
            <w:vAlign w:val="center"/>
          </w:tcPr>
          <w:p w:rsidR="003620B8" w:rsidRPr="00F6369A" w:rsidRDefault="003620B8" w:rsidP="00F6369A">
            <w:pPr>
              <w:jc w:val="center"/>
              <w:rPr>
                <w:sz w:val="24"/>
                <w:szCs w:val="24"/>
              </w:rPr>
            </w:pPr>
            <w:r w:rsidRPr="00F6369A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</w:tr>
      <w:tr w:rsidR="003620B8" w:rsidRPr="00A84151" w:rsidTr="005925FE">
        <w:tc>
          <w:tcPr>
            <w:tcW w:w="1296" w:type="dxa"/>
            <w:vMerge/>
          </w:tcPr>
          <w:p w:rsidR="003620B8" w:rsidRPr="00A84151" w:rsidRDefault="003620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3620B8" w:rsidRPr="003620B8" w:rsidRDefault="003620B8" w:rsidP="007B1B4D">
            <w:pPr>
              <w:rPr>
                <w:rFonts w:ascii="Times New Roman" w:hAnsi="Times New Roman"/>
                <w:sz w:val="24"/>
                <w:szCs w:val="24"/>
              </w:rPr>
            </w:pPr>
            <w:r w:rsidRPr="003620B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3620B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2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20B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620B8">
              <w:rPr>
                <w:rFonts w:ascii="Times New Roman" w:hAnsi="Times New Roman"/>
                <w:sz w:val="24"/>
                <w:szCs w:val="24"/>
              </w:rPr>
              <w:t xml:space="preserve">итература </w:t>
            </w:r>
          </w:p>
        </w:tc>
        <w:tc>
          <w:tcPr>
            <w:tcW w:w="1710" w:type="dxa"/>
            <w:vAlign w:val="center"/>
          </w:tcPr>
          <w:p w:rsidR="003620B8" w:rsidRPr="003620B8" w:rsidRDefault="003620B8" w:rsidP="007B1B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0B8">
              <w:rPr>
                <w:rFonts w:ascii="Times New Roman" w:hAnsi="Times New Roman"/>
                <w:sz w:val="24"/>
                <w:szCs w:val="24"/>
              </w:rPr>
              <w:t>Слободина</w:t>
            </w:r>
            <w:proofErr w:type="spellEnd"/>
            <w:r w:rsidRPr="003620B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950" w:type="dxa"/>
          </w:tcPr>
          <w:p w:rsidR="00404E5D" w:rsidRDefault="00404E5D" w:rsidP="0040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F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стр. 164-196 (РМЛ вып.5)</w:t>
            </w:r>
          </w:p>
          <w:p w:rsidR="003620B8" w:rsidRPr="00F6369A" w:rsidRDefault="00404E5D" w:rsidP="00404E5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готовиться к викторине по балету С. С. Прокофьева «Ромео и Джульетта»</w:t>
            </w:r>
          </w:p>
        </w:tc>
      </w:tr>
      <w:tr w:rsidR="003620B8" w:rsidRPr="00A84151" w:rsidTr="005925FE">
        <w:tc>
          <w:tcPr>
            <w:tcW w:w="1296" w:type="dxa"/>
            <w:vMerge/>
          </w:tcPr>
          <w:p w:rsidR="003620B8" w:rsidRPr="00A84151" w:rsidRDefault="003620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3620B8" w:rsidRPr="003620B8" w:rsidRDefault="003620B8" w:rsidP="007B1B4D">
            <w:pPr>
              <w:rPr>
                <w:rFonts w:ascii="Times New Roman" w:hAnsi="Times New Roman"/>
                <w:sz w:val="24"/>
                <w:szCs w:val="24"/>
              </w:rPr>
            </w:pPr>
            <w:r w:rsidRPr="003620B8">
              <w:rPr>
                <w:rFonts w:ascii="Times New Roman" w:hAnsi="Times New Roman"/>
                <w:sz w:val="24"/>
                <w:szCs w:val="24"/>
              </w:rPr>
              <w:t xml:space="preserve">Методика  </w:t>
            </w:r>
          </w:p>
        </w:tc>
        <w:tc>
          <w:tcPr>
            <w:tcW w:w="1710" w:type="dxa"/>
            <w:vAlign w:val="center"/>
          </w:tcPr>
          <w:p w:rsidR="003620B8" w:rsidRPr="003620B8" w:rsidRDefault="003620B8" w:rsidP="007B1B4D">
            <w:pPr>
              <w:rPr>
                <w:rFonts w:ascii="Times New Roman" w:hAnsi="Times New Roman"/>
                <w:sz w:val="24"/>
                <w:szCs w:val="24"/>
              </w:rPr>
            </w:pPr>
            <w:r w:rsidRPr="003620B8">
              <w:rPr>
                <w:rFonts w:ascii="Times New Roman" w:hAnsi="Times New Roman"/>
                <w:sz w:val="24"/>
                <w:szCs w:val="24"/>
              </w:rPr>
              <w:t>Мецгер И.И</w:t>
            </w:r>
          </w:p>
        </w:tc>
        <w:tc>
          <w:tcPr>
            <w:tcW w:w="5950" w:type="dxa"/>
          </w:tcPr>
          <w:p w:rsidR="003620B8" w:rsidRPr="00043736" w:rsidRDefault="00043736" w:rsidP="00F6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7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сновные и колористические приемы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звукоизвлечения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(примеры, инструктивный материал).</w:t>
            </w:r>
          </w:p>
        </w:tc>
      </w:tr>
      <w:tr w:rsidR="003620B8" w:rsidRPr="00A84151" w:rsidTr="005925FE">
        <w:tc>
          <w:tcPr>
            <w:tcW w:w="1296" w:type="dxa"/>
            <w:vMerge/>
          </w:tcPr>
          <w:p w:rsidR="003620B8" w:rsidRPr="00A84151" w:rsidRDefault="003620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3620B8" w:rsidRPr="003620B8" w:rsidRDefault="003620B8" w:rsidP="007B1B4D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0B8">
              <w:rPr>
                <w:rFonts w:ascii="Times New Roman" w:hAnsi="Times New Roman"/>
                <w:bCs/>
                <w:sz w:val="24"/>
                <w:szCs w:val="24"/>
              </w:rPr>
              <w:t>УП Оркестр</w:t>
            </w:r>
          </w:p>
        </w:tc>
        <w:tc>
          <w:tcPr>
            <w:tcW w:w="1710" w:type="dxa"/>
            <w:vAlign w:val="center"/>
          </w:tcPr>
          <w:p w:rsidR="003620B8" w:rsidRPr="003620B8" w:rsidRDefault="003620B8" w:rsidP="007B1B4D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0B8">
              <w:rPr>
                <w:rFonts w:ascii="Times New Roman" w:hAnsi="Times New Roman"/>
                <w:bCs/>
                <w:sz w:val="24"/>
                <w:szCs w:val="24"/>
              </w:rPr>
              <w:t xml:space="preserve">Шевелева </w:t>
            </w:r>
            <w:r w:rsidRPr="003620B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О.Е.</w:t>
            </w:r>
          </w:p>
        </w:tc>
        <w:tc>
          <w:tcPr>
            <w:tcW w:w="5950" w:type="dxa"/>
          </w:tcPr>
          <w:p w:rsidR="003620B8" w:rsidRPr="00F6369A" w:rsidRDefault="00043736" w:rsidP="00F6369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оркестровых партий,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штрихами, динамическими оттенками. А. Широков «Валенки»; Ю. Шишаков «Пассакалия»; Л. Афанасьев «Гляжу в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Горчаков «По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Эжве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реке»;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фантазия».</w:t>
            </w:r>
          </w:p>
        </w:tc>
      </w:tr>
      <w:tr w:rsidR="003620B8" w:rsidRPr="00A84151" w:rsidTr="005925FE">
        <w:tc>
          <w:tcPr>
            <w:tcW w:w="1296" w:type="dxa"/>
            <w:vMerge/>
          </w:tcPr>
          <w:p w:rsidR="003620B8" w:rsidRPr="00A84151" w:rsidRDefault="003620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3620B8" w:rsidRPr="003620B8" w:rsidRDefault="003620B8" w:rsidP="007B1B4D">
            <w:pPr>
              <w:rPr>
                <w:rFonts w:ascii="Times New Roman" w:hAnsi="Times New Roman"/>
                <w:sz w:val="24"/>
                <w:szCs w:val="24"/>
              </w:rPr>
            </w:pPr>
            <w:r w:rsidRPr="003620B8">
              <w:rPr>
                <w:rFonts w:ascii="Times New Roman" w:hAnsi="Times New Roman"/>
                <w:sz w:val="24"/>
                <w:szCs w:val="24"/>
              </w:rPr>
              <w:t>Риторика</w:t>
            </w:r>
          </w:p>
        </w:tc>
        <w:tc>
          <w:tcPr>
            <w:tcW w:w="1710" w:type="dxa"/>
            <w:vAlign w:val="center"/>
          </w:tcPr>
          <w:p w:rsidR="003620B8" w:rsidRPr="003620B8" w:rsidRDefault="003620B8" w:rsidP="007B1B4D">
            <w:pPr>
              <w:rPr>
                <w:rFonts w:ascii="Times New Roman" w:hAnsi="Times New Roman"/>
                <w:sz w:val="24"/>
                <w:szCs w:val="24"/>
              </w:rPr>
            </w:pPr>
            <w:r w:rsidRPr="003620B8">
              <w:rPr>
                <w:rFonts w:ascii="Times New Roman" w:hAnsi="Times New Roman"/>
                <w:sz w:val="24"/>
                <w:szCs w:val="24"/>
              </w:rPr>
              <w:t>Меркель Н.К.</w:t>
            </w:r>
          </w:p>
        </w:tc>
        <w:tc>
          <w:tcPr>
            <w:tcW w:w="5950" w:type="dxa"/>
          </w:tcPr>
          <w:p w:rsidR="003620B8" w:rsidRPr="006B0E8E" w:rsidRDefault="006B0E8E" w:rsidP="00F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ораторской речи.</w:t>
            </w:r>
          </w:p>
        </w:tc>
      </w:tr>
    </w:tbl>
    <w:p w:rsidR="00ED4741" w:rsidRDefault="00ED4741" w:rsidP="001E6D32">
      <w:pPr>
        <w:jc w:val="center"/>
      </w:pPr>
    </w:p>
    <w:sectPr w:rsidR="00ED4741" w:rsidSect="00ED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255"/>
    <w:rsid w:val="00002DEB"/>
    <w:rsid w:val="0002560F"/>
    <w:rsid w:val="00043736"/>
    <w:rsid w:val="00050217"/>
    <w:rsid w:val="0010327D"/>
    <w:rsid w:val="00183EB6"/>
    <w:rsid w:val="001E6D32"/>
    <w:rsid w:val="002E103F"/>
    <w:rsid w:val="00305695"/>
    <w:rsid w:val="00346426"/>
    <w:rsid w:val="003620B8"/>
    <w:rsid w:val="00404E5D"/>
    <w:rsid w:val="004B245F"/>
    <w:rsid w:val="004B6A2F"/>
    <w:rsid w:val="004D6F14"/>
    <w:rsid w:val="004F0795"/>
    <w:rsid w:val="00501A24"/>
    <w:rsid w:val="00524AD6"/>
    <w:rsid w:val="00554B43"/>
    <w:rsid w:val="0055519B"/>
    <w:rsid w:val="00562941"/>
    <w:rsid w:val="005925FE"/>
    <w:rsid w:val="005A14F1"/>
    <w:rsid w:val="00603066"/>
    <w:rsid w:val="00663503"/>
    <w:rsid w:val="00677651"/>
    <w:rsid w:val="006B0E8E"/>
    <w:rsid w:val="00770154"/>
    <w:rsid w:val="0077662F"/>
    <w:rsid w:val="007C611E"/>
    <w:rsid w:val="00911C26"/>
    <w:rsid w:val="009160A7"/>
    <w:rsid w:val="00966C1A"/>
    <w:rsid w:val="00975BEB"/>
    <w:rsid w:val="009A7A85"/>
    <w:rsid w:val="00A5470A"/>
    <w:rsid w:val="00A84151"/>
    <w:rsid w:val="00A87383"/>
    <w:rsid w:val="00B00255"/>
    <w:rsid w:val="00B17782"/>
    <w:rsid w:val="00B560E8"/>
    <w:rsid w:val="00BA0FAC"/>
    <w:rsid w:val="00BB5A54"/>
    <w:rsid w:val="00CB5B40"/>
    <w:rsid w:val="00CF5459"/>
    <w:rsid w:val="00DA0C34"/>
    <w:rsid w:val="00DC13BD"/>
    <w:rsid w:val="00EB7FF9"/>
    <w:rsid w:val="00ED4741"/>
    <w:rsid w:val="00EE17C4"/>
    <w:rsid w:val="00EE18DB"/>
    <w:rsid w:val="00EE4C57"/>
    <w:rsid w:val="00F6369A"/>
    <w:rsid w:val="00F70229"/>
    <w:rsid w:val="00F9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925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1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3jPpniXyDnUTVBg9EdRjyWaI6xqyeICl/view?usp=sharing" TargetMode="External"/><Relationship Id="rId5" Type="http://schemas.openxmlformats.org/officeDocument/2006/relationships/hyperlink" Target="mailto:kebragra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Fonoteka</cp:lastModifiedBy>
  <cp:revision>16</cp:revision>
  <cp:lastPrinted>2020-02-11T08:00:00Z</cp:lastPrinted>
  <dcterms:created xsi:type="dcterms:W3CDTF">2020-03-16T09:13:00Z</dcterms:created>
  <dcterms:modified xsi:type="dcterms:W3CDTF">2020-03-18T14:30:00Z</dcterms:modified>
</cp:coreProperties>
</file>