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938"/>
        <w:gridCol w:w="2801"/>
        <w:gridCol w:w="2249"/>
        <w:gridCol w:w="4069"/>
      </w:tblGrid>
      <w:tr w:rsidR="00D8381A" w:rsidTr="00D8381A">
        <w:tc>
          <w:tcPr>
            <w:tcW w:w="1938" w:type="dxa"/>
            <w:vMerge w:val="restart"/>
          </w:tcPr>
          <w:p w:rsidR="00D8381A" w:rsidRPr="00BA0FAC" w:rsidRDefault="00D83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вторник</w:t>
            </w:r>
          </w:p>
          <w:p w:rsidR="00D8381A" w:rsidRPr="00B00255" w:rsidRDefault="00D8381A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17.03.2020 </w:t>
            </w: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1" w:type="dxa"/>
          </w:tcPr>
          <w:p w:rsidR="00D8381A" w:rsidRPr="00B00255" w:rsidRDefault="00D8381A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2249" w:type="dxa"/>
          </w:tcPr>
          <w:p w:rsidR="00D8381A" w:rsidRPr="00B00255" w:rsidRDefault="00D8381A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069" w:type="dxa"/>
          </w:tcPr>
          <w:p w:rsidR="00D8381A" w:rsidRPr="00B00255" w:rsidRDefault="00D8381A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D8381A" w:rsidRPr="00B00255" w:rsidRDefault="00D8381A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D8381A" w:rsidRPr="00B00255" w:rsidRDefault="00D8381A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1A" w:rsidTr="00D8381A">
        <w:tc>
          <w:tcPr>
            <w:tcW w:w="1938" w:type="dxa"/>
            <w:vMerge/>
          </w:tcPr>
          <w:p w:rsidR="00D8381A" w:rsidRPr="00B00255" w:rsidRDefault="00D8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3"/>
          </w:tcPr>
          <w:p w:rsidR="00D8381A" w:rsidRPr="00BA0FAC" w:rsidRDefault="00D8381A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D8381A" w:rsidRPr="00A84151" w:rsidTr="00D8381A">
        <w:tc>
          <w:tcPr>
            <w:tcW w:w="1938" w:type="dxa"/>
            <w:vMerge/>
          </w:tcPr>
          <w:p w:rsidR="00D8381A" w:rsidRPr="00B00255" w:rsidRDefault="00D8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8381A" w:rsidRPr="002226ED" w:rsidRDefault="00D8381A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proofErr w:type="spellStart"/>
            <w:r w:rsidRPr="002226ED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 гр.1.2.</w:t>
            </w:r>
          </w:p>
        </w:tc>
        <w:tc>
          <w:tcPr>
            <w:tcW w:w="2249" w:type="dxa"/>
            <w:vAlign w:val="center"/>
          </w:tcPr>
          <w:p w:rsidR="00D8381A" w:rsidRPr="002226ED" w:rsidRDefault="00D8381A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</w:tc>
        <w:tc>
          <w:tcPr>
            <w:tcW w:w="4069" w:type="dxa"/>
          </w:tcPr>
          <w:p w:rsidR="00D8381A" w:rsidRPr="002226ED" w:rsidRDefault="00D71905" w:rsidP="00F6369A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D8381A" w:rsidRPr="00A84151" w:rsidTr="00D8381A">
        <w:trPr>
          <w:trHeight w:val="411"/>
        </w:trPr>
        <w:tc>
          <w:tcPr>
            <w:tcW w:w="1938" w:type="dxa"/>
            <w:vMerge/>
          </w:tcPr>
          <w:p w:rsidR="00D8381A" w:rsidRPr="00B00255" w:rsidRDefault="00D8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8381A" w:rsidRPr="002226ED" w:rsidRDefault="00D8381A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26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26E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226ED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2249" w:type="dxa"/>
            <w:vAlign w:val="center"/>
          </w:tcPr>
          <w:p w:rsidR="00D8381A" w:rsidRPr="002226ED" w:rsidRDefault="00D8381A" w:rsidP="003247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6ED"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069" w:type="dxa"/>
          </w:tcPr>
          <w:p w:rsidR="00D8381A" w:rsidRPr="00826DA1" w:rsidRDefault="001401D2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Повторно приготовиться к опросу по Увертюре Бетховена «Эгмонт»</w:t>
            </w:r>
          </w:p>
        </w:tc>
      </w:tr>
      <w:tr w:rsidR="00D8381A" w:rsidRPr="00A84151" w:rsidTr="00D8381A">
        <w:trPr>
          <w:trHeight w:val="411"/>
        </w:trPr>
        <w:tc>
          <w:tcPr>
            <w:tcW w:w="1938" w:type="dxa"/>
            <w:vMerge/>
          </w:tcPr>
          <w:p w:rsidR="00D8381A" w:rsidRPr="00B00255" w:rsidRDefault="00D8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8381A" w:rsidRPr="002226ED" w:rsidRDefault="00D8381A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49" w:type="dxa"/>
            <w:vAlign w:val="center"/>
          </w:tcPr>
          <w:p w:rsidR="00D8381A" w:rsidRPr="002226ED" w:rsidRDefault="00D8381A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Минин И.В.</w:t>
            </w:r>
          </w:p>
        </w:tc>
        <w:tc>
          <w:tcPr>
            <w:tcW w:w="4069" w:type="dxa"/>
          </w:tcPr>
          <w:p w:rsidR="00D8381A" w:rsidRPr="002226ED" w:rsidRDefault="00D8381A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D8381A" w:rsidRPr="00A84151" w:rsidTr="00D8381A">
        <w:tc>
          <w:tcPr>
            <w:tcW w:w="1938" w:type="dxa"/>
            <w:vMerge/>
          </w:tcPr>
          <w:p w:rsidR="00D8381A" w:rsidRPr="00A84151" w:rsidRDefault="00D838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19" w:type="dxa"/>
            <w:gridSpan w:val="3"/>
            <w:vAlign w:val="center"/>
          </w:tcPr>
          <w:p w:rsidR="00D8381A" w:rsidRPr="00F6369A" w:rsidRDefault="00D8381A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D8381A" w:rsidRPr="00A84151" w:rsidTr="00D8381A">
        <w:tc>
          <w:tcPr>
            <w:tcW w:w="1938" w:type="dxa"/>
            <w:vMerge/>
          </w:tcPr>
          <w:p w:rsidR="00D8381A" w:rsidRPr="00A84151" w:rsidRDefault="00D838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vAlign w:val="center"/>
          </w:tcPr>
          <w:p w:rsidR="00D8381A" w:rsidRPr="002226ED" w:rsidRDefault="00D8381A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249" w:type="dxa"/>
            <w:vAlign w:val="center"/>
          </w:tcPr>
          <w:p w:rsidR="00D8381A" w:rsidRPr="002226ED" w:rsidRDefault="00D8381A" w:rsidP="003247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6ED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069" w:type="dxa"/>
            <w:vAlign w:val="center"/>
          </w:tcPr>
          <w:p w:rsidR="00D8381A" w:rsidRPr="00F6369A" w:rsidRDefault="00F94CEC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Послушать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действие оперы «Травиата» Дж. Верди</w:t>
            </w:r>
          </w:p>
        </w:tc>
      </w:tr>
      <w:tr w:rsidR="00D8381A" w:rsidRPr="00A84151" w:rsidTr="00D8381A">
        <w:tc>
          <w:tcPr>
            <w:tcW w:w="1938" w:type="dxa"/>
            <w:vMerge/>
          </w:tcPr>
          <w:p w:rsidR="00D8381A" w:rsidRPr="00A84151" w:rsidRDefault="00D838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vAlign w:val="center"/>
          </w:tcPr>
          <w:p w:rsidR="00D8381A" w:rsidRPr="004A4528" w:rsidRDefault="00D8381A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4A4528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249" w:type="dxa"/>
            <w:vAlign w:val="center"/>
          </w:tcPr>
          <w:p w:rsidR="00D8381A" w:rsidRPr="004A4528" w:rsidRDefault="00D8381A" w:rsidP="0032479A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4A4528">
              <w:rPr>
                <w:rFonts w:ascii="Times New Roman" w:hAnsi="Times New Roman"/>
                <w:sz w:val="24"/>
                <w:szCs w:val="24"/>
              </w:rPr>
              <w:t>Пшеницына Г.А.</w:t>
            </w:r>
          </w:p>
        </w:tc>
        <w:tc>
          <w:tcPr>
            <w:tcW w:w="4069" w:type="dxa"/>
            <w:vAlign w:val="center"/>
          </w:tcPr>
          <w:p w:rsidR="00D8381A" w:rsidRPr="00F6369A" w:rsidRDefault="00CE6631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тему,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«Баскетбол. Техника ловли ведения мяча».</w:t>
            </w:r>
          </w:p>
        </w:tc>
      </w:tr>
      <w:tr w:rsidR="00D8381A" w:rsidRPr="00A84151" w:rsidTr="00D8381A">
        <w:tc>
          <w:tcPr>
            <w:tcW w:w="1938" w:type="dxa"/>
            <w:vMerge/>
          </w:tcPr>
          <w:p w:rsidR="00D8381A" w:rsidRPr="00A84151" w:rsidRDefault="00D838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19" w:type="dxa"/>
            <w:gridSpan w:val="3"/>
            <w:vAlign w:val="center"/>
          </w:tcPr>
          <w:p w:rsidR="00D8381A" w:rsidRPr="00F6369A" w:rsidRDefault="00D8381A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D8381A" w:rsidRPr="00A84151" w:rsidTr="00D8381A">
        <w:trPr>
          <w:trHeight w:val="303"/>
        </w:trPr>
        <w:tc>
          <w:tcPr>
            <w:tcW w:w="1938" w:type="dxa"/>
            <w:vMerge/>
          </w:tcPr>
          <w:p w:rsidR="00D8381A" w:rsidRPr="00A84151" w:rsidRDefault="00D838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vAlign w:val="center"/>
          </w:tcPr>
          <w:p w:rsidR="00D8381A" w:rsidRPr="002226ED" w:rsidRDefault="00D8381A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49" w:type="dxa"/>
            <w:vAlign w:val="center"/>
          </w:tcPr>
          <w:p w:rsidR="00D8381A" w:rsidRPr="002226ED" w:rsidRDefault="00D8381A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Куликов К.А.</w:t>
            </w:r>
          </w:p>
          <w:p w:rsidR="00D8381A" w:rsidRPr="002226ED" w:rsidRDefault="00D8381A" w:rsidP="00324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 w:rsidR="00D8381A" w:rsidRPr="00CE5951" w:rsidRDefault="00CE5951" w:rsidP="00F6369A">
            <w:pPr>
              <w:rPr>
                <w:rFonts w:ascii="Times New Roman" w:hAnsi="Times New Roman"/>
                <w:sz w:val="24"/>
                <w:szCs w:val="24"/>
              </w:rPr>
            </w:pPr>
            <w:r w:rsidRPr="00CE5951">
              <w:rPr>
                <w:rFonts w:ascii="Times New Roman" w:hAnsi="Times New Roman"/>
                <w:sz w:val="24"/>
                <w:szCs w:val="24"/>
              </w:rPr>
              <w:t>Организационная структура вооружённых сил.</w:t>
            </w:r>
          </w:p>
        </w:tc>
      </w:tr>
      <w:tr w:rsidR="00D8381A" w:rsidRPr="00A84151" w:rsidTr="00D8381A">
        <w:trPr>
          <w:trHeight w:val="303"/>
        </w:trPr>
        <w:tc>
          <w:tcPr>
            <w:tcW w:w="1938" w:type="dxa"/>
            <w:vMerge/>
          </w:tcPr>
          <w:p w:rsidR="00D8381A" w:rsidRPr="00A84151" w:rsidRDefault="00D838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vAlign w:val="center"/>
          </w:tcPr>
          <w:p w:rsidR="00D8381A" w:rsidRPr="002226ED" w:rsidRDefault="00D8381A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26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26E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2249" w:type="dxa"/>
            <w:vAlign w:val="center"/>
          </w:tcPr>
          <w:p w:rsidR="00D8381A" w:rsidRPr="002226ED" w:rsidRDefault="00D8381A" w:rsidP="0032479A">
            <w:pPr>
              <w:ind w:right="-3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6ED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069" w:type="dxa"/>
            <w:vAlign w:val="center"/>
          </w:tcPr>
          <w:p w:rsidR="005560B3" w:rsidRDefault="005560B3" w:rsidP="00556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прочитать стр. 131-150 (РМЛ вып.3)</w:t>
            </w:r>
          </w:p>
          <w:p w:rsidR="00D8381A" w:rsidRPr="00F6369A" w:rsidRDefault="005560B3" w:rsidP="005560B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послушать оперу Н. А. Римского-Корсакова «Царская невеста»</w:t>
            </w:r>
          </w:p>
        </w:tc>
      </w:tr>
      <w:tr w:rsidR="00D8381A" w:rsidRPr="00A84151" w:rsidTr="00D8381A">
        <w:trPr>
          <w:trHeight w:val="303"/>
        </w:trPr>
        <w:tc>
          <w:tcPr>
            <w:tcW w:w="1938" w:type="dxa"/>
            <w:vMerge/>
          </w:tcPr>
          <w:p w:rsidR="00D8381A" w:rsidRPr="00A84151" w:rsidRDefault="00D838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vAlign w:val="center"/>
          </w:tcPr>
          <w:p w:rsidR="00D8381A" w:rsidRPr="002226ED" w:rsidRDefault="00D8381A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Гармония 1 гр.</w:t>
            </w:r>
          </w:p>
        </w:tc>
        <w:tc>
          <w:tcPr>
            <w:tcW w:w="2249" w:type="dxa"/>
            <w:vAlign w:val="center"/>
          </w:tcPr>
          <w:p w:rsidR="00D8381A" w:rsidRPr="002226ED" w:rsidRDefault="00D8381A" w:rsidP="0032479A">
            <w:pPr>
              <w:ind w:right="-3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6ED">
              <w:rPr>
                <w:rFonts w:ascii="Times New Roman" w:hAnsi="Times New Roman"/>
                <w:sz w:val="24"/>
                <w:szCs w:val="24"/>
              </w:rPr>
              <w:t>Колтакова</w:t>
            </w:r>
            <w:proofErr w:type="spellEnd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069" w:type="dxa"/>
            <w:vAlign w:val="center"/>
          </w:tcPr>
          <w:p w:rsidR="00D8381A" w:rsidRPr="007A7C8C" w:rsidRDefault="007A7C8C" w:rsidP="007A7C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A7C8C">
              <w:rPr>
                <w:rFonts w:ascii="Times New Roman" w:hAnsi="Times New Roman"/>
                <w:sz w:val="24"/>
                <w:szCs w:val="24"/>
              </w:rPr>
              <w:t>По бригадному учебнику читаем Тема 39.</w:t>
            </w:r>
          </w:p>
          <w:p w:rsidR="007A7C8C" w:rsidRPr="007A7C8C" w:rsidRDefault="007A7C8C" w:rsidP="007A7C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A7C8C">
              <w:rPr>
                <w:rFonts w:ascii="Times New Roman" w:hAnsi="Times New Roman"/>
                <w:sz w:val="24"/>
                <w:szCs w:val="24"/>
              </w:rPr>
              <w:t>Решаем задачи № 599</w:t>
            </w:r>
          </w:p>
          <w:p w:rsidR="007A7C8C" w:rsidRPr="007A7C8C" w:rsidRDefault="007A7C8C" w:rsidP="007A7C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A7C8C">
              <w:rPr>
                <w:rFonts w:ascii="Times New Roman" w:hAnsi="Times New Roman"/>
                <w:sz w:val="24"/>
                <w:szCs w:val="24"/>
              </w:rPr>
              <w:t>Сочиняем период с проходящими диатоническими звуками (в том числе 2-ными, 3-ными и 4-ными).</w:t>
            </w:r>
          </w:p>
          <w:p w:rsidR="007A7C8C" w:rsidRPr="007A7C8C" w:rsidRDefault="007A7C8C" w:rsidP="007A7C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7C8C">
              <w:rPr>
                <w:rFonts w:ascii="Times New Roman" w:hAnsi="Times New Roman"/>
                <w:sz w:val="24"/>
                <w:szCs w:val="24"/>
              </w:rPr>
              <w:t>Сочиняем следующую вариацию на выбранную тему – на проходящие звуки.</w:t>
            </w:r>
          </w:p>
        </w:tc>
      </w:tr>
      <w:tr w:rsidR="00D8381A" w:rsidRPr="00A84151" w:rsidTr="00BF3ADA">
        <w:trPr>
          <w:trHeight w:val="359"/>
        </w:trPr>
        <w:tc>
          <w:tcPr>
            <w:tcW w:w="1938" w:type="dxa"/>
            <w:vMerge/>
          </w:tcPr>
          <w:p w:rsidR="00D8381A" w:rsidRPr="00A84151" w:rsidRDefault="00D838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</w:tcPr>
          <w:p w:rsidR="00D8381A" w:rsidRPr="002226ED" w:rsidRDefault="00D8381A" w:rsidP="00BF3ADA">
            <w:pPr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Сольфеджио (Гимн)</w:t>
            </w:r>
          </w:p>
        </w:tc>
        <w:tc>
          <w:tcPr>
            <w:tcW w:w="2249" w:type="dxa"/>
          </w:tcPr>
          <w:p w:rsidR="00D8381A" w:rsidRPr="002226ED" w:rsidRDefault="00D8381A" w:rsidP="00BF3ADA">
            <w:pPr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Шишкина И.П.</w:t>
            </w:r>
          </w:p>
        </w:tc>
        <w:tc>
          <w:tcPr>
            <w:tcW w:w="4069" w:type="dxa"/>
            <w:vAlign w:val="center"/>
          </w:tcPr>
          <w:p w:rsidR="00E07F2E" w:rsidRDefault="00E07F2E" w:rsidP="00E07F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№№96, 97 </w:t>
            </w:r>
          </w:p>
          <w:p w:rsidR="00E07F2E" w:rsidRDefault="00E07F2E" w:rsidP="00E07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ОСШ №№204-214</w:t>
            </w:r>
          </w:p>
          <w:p w:rsidR="00E07F2E" w:rsidRDefault="00E07F2E" w:rsidP="00E07F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№48, 50</w:t>
            </w:r>
          </w:p>
          <w:p w:rsidR="00E07F2E" w:rsidRDefault="00E07F2E" w:rsidP="00E07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Романс.</w:t>
            </w:r>
          </w:p>
          <w:p w:rsidR="00D8381A" w:rsidRPr="00F6369A" w:rsidRDefault="00E07F2E" w:rsidP="00E07F2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Алексеев главы на модуляции в доминантовые тональности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пение модуляций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степень родства.</w:t>
            </w:r>
            <w:proofErr w:type="gramEnd"/>
          </w:p>
        </w:tc>
      </w:tr>
      <w:tr w:rsidR="00814F1E" w:rsidRPr="00A84151" w:rsidTr="00381081">
        <w:trPr>
          <w:trHeight w:val="359"/>
        </w:trPr>
        <w:tc>
          <w:tcPr>
            <w:tcW w:w="1938" w:type="dxa"/>
            <w:vMerge/>
          </w:tcPr>
          <w:p w:rsidR="00814F1E" w:rsidRPr="00A84151" w:rsidRDefault="00814F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19" w:type="dxa"/>
            <w:gridSpan w:val="3"/>
            <w:vAlign w:val="center"/>
          </w:tcPr>
          <w:p w:rsidR="00814F1E" w:rsidRPr="00F6369A" w:rsidRDefault="00814F1E" w:rsidP="00814F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8381A" w:rsidRPr="00A84151" w:rsidTr="00BF3ADA">
        <w:trPr>
          <w:trHeight w:val="359"/>
        </w:trPr>
        <w:tc>
          <w:tcPr>
            <w:tcW w:w="1938" w:type="dxa"/>
            <w:vMerge/>
          </w:tcPr>
          <w:p w:rsidR="00D8381A" w:rsidRPr="00A84151" w:rsidRDefault="00D838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 w:colFirst="2" w:colLast="2"/>
          </w:p>
        </w:tc>
        <w:tc>
          <w:tcPr>
            <w:tcW w:w="2801" w:type="dxa"/>
          </w:tcPr>
          <w:p w:rsidR="00D8381A" w:rsidRPr="002226ED" w:rsidRDefault="00D8381A" w:rsidP="00BF3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(за 09.03.20)</w:t>
            </w:r>
          </w:p>
        </w:tc>
        <w:tc>
          <w:tcPr>
            <w:tcW w:w="2249" w:type="dxa"/>
          </w:tcPr>
          <w:p w:rsidR="00D8381A" w:rsidRPr="002226ED" w:rsidRDefault="00D8381A" w:rsidP="00BF3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069" w:type="dxa"/>
            <w:vAlign w:val="center"/>
          </w:tcPr>
          <w:p w:rsidR="00D8381A" w:rsidRPr="0084329A" w:rsidRDefault="00D8381A" w:rsidP="00D8381A">
            <w:pPr>
              <w:rPr>
                <w:rFonts w:ascii="Times New Roman" w:hAnsi="Times New Roman" w:cs="Times New Roman"/>
              </w:rPr>
            </w:pPr>
            <w:r w:rsidRPr="0084329A">
              <w:rPr>
                <w:rFonts w:ascii="Times New Roman" w:hAnsi="Times New Roman" w:cs="Times New Roman"/>
              </w:rPr>
              <w:t xml:space="preserve">Выполнить конспект по теме «Семейная обрядность народа </w:t>
            </w:r>
            <w:proofErr w:type="spellStart"/>
            <w:r w:rsidRPr="0084329A">
              <w:rPr>
                <w:rFonts w:ascii="Times New Roman" w:hAnsi="Times New Roman" w:cs="Times New Roman"/>
              </w:rPr>
              <w:t>коми</w:t>
            </w:r>
            <w:proofErr w:type="spellEnd"/>
            <w:r w:rsidRPr="0084329A">
              <w:rPr>
                <w:rFonts w:ascii="Times New Roman" w:hAnsi="Times New Roman" w:cs="Times New Roman"/>
              </w:rPr>
              <w:t>»: 1. Традиционная родильная обрядность. 2. Свадебные обряды.</w:t>
            </w:r>
          </w:p>
          <w:p w:rsidR="00D8381A" w:rsidRPr="00F6369A" w:rsidRDefault="00BF3ADA" w:rsidP="00D8381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6" w:history="1">
              <w:r w:rsidR="00D8381A" w:rsidRPr="003E0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https://drive.google.com/file/d/1ML0pt-q2VPRxvT5EnpeggD9vd-f5yDyo/view?usp=sharing</w:t>
              </w:r>
            </w:hyperlink>
          </w:p>
        </w:tc>
      </w:tr>
      <w:bookmarkEnd w:id="0"/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377"/>
    <w:multiLevelType w:val="hybridMultilevel"/>
    <w:tmpl w:val="0190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02DEB"/>
    <w:rsid w:val="0002560F"/>
    <w:rsid w:val="0010327D"/>
    <w:rsid w:val="001401D2"/>
    <w:rsid w:val="00183EB6"/>
    <w:rsid w:val="001E6D32"/>
    <w:rsid w:val="002226ED"/>
    <w:rsid w:val="002A70C8"/>
    <w:rsid w:val="002E103F"/>
    <w:rsid w:val="00346426"/>
    <w:rsid w:val="004D6F14"/>
    <w:rsid w:val="004F0795"/>
    <w:rsid w:val="00501A24"/>
    <w:rsid w:val="00524AD6"/>
    <w:rsid w:val="00554B43"/>
    <w:rsid w:val="0055519B"/>
    <w:rsid w:val="005560B3"/>
    <w:rsid w:val="00562941"/>
    <w:rsid w:val="005A14F1"/>
    <w:rsid w:val="00603066"/>
    <w:rsid w:val="00663503"/>
    <w:rsid w:val="007A7C8C"/>
    <w:rsid w:val="00814F1E"/>
    <w:rsid w:val="00826DA1"/>
    <w:rsid w:val="009160A7"/>
    <w:rsid w:val="00966C1A"/>
    <w:rsid w:val="00975BEB"/>
    <w:rsid w:val="009A7A85"/>
    <w:rsid w:val="00A5470A"/>
    <w:rsid w:val="00A84151"/>
    <w:rsid w:val="00A87383"/>
    <w:rsid w:val="00B00255"/>
    <w:rsid w:val="00B560E8"/>
    <w:rsid w:val="00BA0FAC"/>
    <w:rsid w:val="00BB5A54"/>
    <w:rsid w:val="00BF3ADA"/>
    <w:rsid w:val="00CB5B40"/>
    <w:rsid w:val="00CE5951"/>
    <w:rsid w:val="00CE6631"/>
    <w:rsid w:val="00CF5459"/>
    <w:rsid w:val="00D71905"/>
    <w:rsid w:val="00D8381A"/>
    <w:rsid w:val="00DA0C34"/>
    <w:rsid w:val="00DC13BD"/>
    <w:rsid w:val="00E07F2E"/>
    <w:rsid w:val="00EB7FF9"/>
    <w:rsid w:val="00ED4741"/>
    <w:rsid w:val="00EE17C4"/>
    <w:rsid w:val="00EE4C57"/>
    <w:rsid w:val="00F6369A"/>
    <w:rsid w:val="00F70229"/>
    <w:rsid w:val="00F94A3C"/>
    <w:rsid w:val="00F9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8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L0pt-q2VPRxvT5EnpeggD9vd-f5yDyo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21</cp:revision>
  <cp:lastPrinted>2020-02-11T08:00:00Z</cp:lastPrinted>
  <dcterms:created xsi:type="dcterms:W3CDTF">2020-03-16T08:17:00Z</dcterms:created>
  <dcterms:modified xsi:type="dcterms:W3CDTF">2020-03-17T13:09:00Z</dcterms:modified>
</cp:coreProperties>
</file>