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24"/>
        <w:gridCol w:w="2101"/>
        <w:gridCol w:w="1710"/>
        <w:gridCol w:w="5197"/>
      </w:tblGrid>
      <w:tr w:rsidR="00D64693" w:rsidTr="00340F8A">
        <w:tc>
          <w:tcPr>
            <w:tcW w:w="1624" w:type="dxa"/>
            <w:vMerge w:val="restart"/>
          </w:tcPr>
          <w:p w:rsidR="00D64693" w:rsidRPr="00BA0FAC" w:rsidRDefault="00D6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64693" w:rsidRPr="00B00255" w:rsidRDefault="00D64693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97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93" w:rsidTr="00340F8A">
        <w:tc>
          <w:tcPr>
            <w:tcW w:w="1624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D64693" w:rsidRPr="00BA0FAC" w:rsidRDefault="00D64693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B00255" w:rsidRDefault="00F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F414BA" w:rsidRPr="004F762F" w:rsidRDefault="004F7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4F7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F7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4F762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4F7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F414BA" w:rsidRPr="00A84151" w:rsidTr="00340F8A">
        <w:trPr>
          <w:trHeight w:val="77"/>
        </w:trPr>
        <w:tc>
          <w:tcPr>
            <w:tcW w:w="1624" w:type="dxa"/>
            <w:vMerge/>
          </w:tcPr>
          <w:p w:rsidR="00F414BA" w:rsidRPr="00B00255" w:rsidRDefault="00F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414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14B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414BA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97" w:type="dxa"/>
          </w:tcPr>
          <w:p w:rsidR="00F414BA" w:rsidRPr="00E96E17" w:rsidRDefault="006D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7"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приготовиться к опросу по Увертюре Бетховена «Эгмонт»</w:t>
            </w:r>
            <w:bookmarkStart w:id="0" w:name="_GoBack"/>
            <w:bookmarkEnd w:id="0"/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 xml:space="preserve">ЭТМ  (без </w:t>
            </w: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14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F414BA" w:rsidRPr="00A84151" w:rsidRDefault="00F414BA">
            <w:pPr>
              <w:rPr>
                <w:sz w:val="24"/>
                <w:szCs w:val="24"/>
                <w:highlight w:val="yellow"/>
              </w:rPr>
            </w:pP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ечь </w:t>
            </w:r>
            <w:r w:rsidRPr="00F414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F414BA" w:rsidRPr="00A84151" w:rsidRDefault="00135151">
            <w:pPr>
              <w:rPr>
                <w:sz w:val="24"/>
                <w:szCs w:val="24"/>
                <w:highlight w:val="yellow"/>
              </w:rPr>
            </w:pP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r w:rsidR="00784D1B">
              <w:rPr>
                <w:rFonts w:ascii="Times New Roman" w:hAnsi="Times New Roman" w:cs="Times New Roman"/>
                <w:sz w:val="24"/>
                <w:szCs w:val="24"/>
              </w:rPr>
              <w:t xml:space="preserve">ь с карандашом стихотворения: </w:t>
            </w:r>
            <w:proofErr w:type="spellStart"/>
            <w:r w:rsidR="00784D1B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О.Хайам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4D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4D1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Ахматова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Мастерство актера </w:t>
            </w:r>
            <w:r w:rsidRPr="00F414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197" w:type="dxa"/>
          </w:tcPr>
          <w:p w:rsidR="00F414BA" w:rsidRPr="00A84151" w:rsidRDefault="00135151">
            <w:pPr>
              <w:rPr>
                <w:sz w:val="24"/>
                <w:szCs w:val="24"/>
                <w:highlight w:val="yellow"/>
              </w:rPr>
            </w:pP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Читать Станиславского К.С. (главы определены)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  <w:r w:rsidRPr="00F414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F414BA" w:rsidRPr="00A84151" w:rsidRDefault="00135151">
            <w:pPr>
              <w:rPr>
                <w:sz w:val="24"/>
                <w:szCs w:val="24"/>
                <w:highlight w:val="yellow"/>
              </w:rPr>
            </w:pP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Готовить этюды-дуэты по музыкальным номерам, представить списки номеров.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8" w:type="dxa"/>
            <w:gridSpan w:val="3"/>
            <w:vAlign w:val="center"/>
          </w:tcPr>
          <w:p w:rsidR="00F414BA" w:rsidRPr="0010327D" w:rsidRDefault="00F414BA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197" w:type="dxa"/>
            <w:vAlign w:val="center"/>
          </w:tcPr>
          <w:p w:rsidR="00135151" w:rsidRDefault="00135151" w:rsidP="00135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МЛЗС вып.4 – прочитать стр. 551-583</w:t>
            </w:r>
          </w:p>
          <w:p w:rsidR="00F414BA" w:rsidRPr="00A84151" w:rsidRDefault="00135151" w:rsidP="00135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готовиться к викторине по опере Дж. Верди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5197" w:type="dxa"/>
            <w:vAlign w:val="center"/>
          </w:tcPr>
          <w:p w:rsidR="00F414BA" w:rsidRPr="00C040BF" w:rsidRDefault="005206CC" w:rsidP="00A84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Дочитать роман "Мастер и Маргарита", Определить смысл финала.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История мир. культ.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197" w:type="dxa"/>
            <w:vAlign w:val="center"/>
          </w:tcPr>
          <w:p w:rsidR="00F414BA" w:rsidRPr="0010327D" w:rsidRDefault="00255B4F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`Художественное объединение «Мир искусства»`. Конспект. Выполнить синхронистическую таблицу «Русское искусство конца 19в. – нач.20в.». Конспект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197" w:type="dxa"/>
            <w:vAlign w:val="center"/>
          </w:tcPr>
          <w:p w:rsidR="00F414BA" w:rsidRPr="001551B9" w:rsidRDefault="001551B9" w:rsidP="00A8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методов и средств обучения.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4BA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F414BA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197" w:type="dxa"/>
            <w:vAlign w:val="center"/>
          </w:tcPr>
          <w:p w:rsidR="00100705" w:rsidRPr="00C040BF" w:rsidRDefault="00100705" w:rsidP="0010070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040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Тема: Создание и редактирование графических информационных объектов.</w:t>
            </w:r>
          </w:p>
          <w:p w:rsidR="00F414BA" w:rsidRPr="00C040BF" w:rsidRDefault="00100705" w:rsidP="00100705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r w:rsidRPr="00C040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 w:rsidRPr="00C040B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kebragrad@yandex.ru</w:t>
              </w:r>
            </w:hyperlink>
          </w:p>
          <w:p w:rsidR="009E2FDF" w:rsidRPr="00C040BF" w:rsidRDefault="009E2FDF" w:rsidP="00100705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</w:p>
          <w:p w:rsidR="009E2FDF" w:rsidRPr="00C040BF" w:rsidRDefault="009E2FDF" w:rsidP="009E2FDF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040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9E2FDF" w:rsidRPr="00C040BF" w:rsidRDefault="00E96E17" w:rsidP="009E2F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="009E2FDF" w:rsidRPr="00C040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  <w:p w:rsidR="009E2FDF" w:rsidRPr="00100705" w:rsidRDefault="009E2FDF" w:rsidP="0010070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8" w:type="dxa"/>
            <w:gridSpan w:val="3"/>
            <w:vAlign w:val="center"/>
          </w:tcPr>
          <w:p w:rsidR="00F414BA" w:rsidRPr="0010327D" w:rsidRDefault="00F414BA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1710" w:type="dxa"/>
            <w:vAlign w:val="center"/>
          </w:tcPr>
          <w:p w:rsidR="00F414BA" w:rsidRPr="006B68BE" w:rsidRDefault="00F414BA" w:rsidP="00473E5F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Терентьев С.А.</w:t>
            </w:r>
          </w:p>
        </w:tc>
        <w:tc>
          <w:tcPr>
            <w:tcW w:w="5197" w:type="dxa"/>
            <w:vAlign w:val="center"/>
          </w:tcPr>
          <w:p w:rsidR="00F414BA" w:rsidRDefault="00222407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Танцевальные оркестры 20-х годов. Свинг. Эпоха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биг-бэндов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="00340F8A" w:rsidRPr="004F1C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https://drive.google.com/open?id=15HEDX7McTAfJe2pIbpdRxOyiLfil9KzM</w:t>
              </w:r>
            </w:hyperlink>
          </w:p>
          <w:p w:rsidR="00340F8A" w:rsidRPr="0010327D" w:rsidRDefault="00340F8A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8" w:type="dxa"/>
            <w:gridSpan w:val="3"/>
            <w:vAlign w:val="center"/>
          </w:tcPr>
          <w:p w:rsidR="00F414BA" w:rsidRPr="00F414BA" w:rsidRDefault="00F414BA" w:rsidP="00BA0FAC">
            <w:pPr>
              <w:jc w:val="center"/>
              <w:rPr>
                <w:b/>
              </w:rPr>
            </w:pPr>
            <w:r w:rsidRPr="00F414B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F414BA" w:rsidRPr="00A84151" w:rsidTr="00340F8A">
        <w:tc>
          <w:tcPr>
            <w:tcW w:w="1624" w:type="dxa"/>
            <w:vMerge/>
          </w:tcPr>
          <w:p w:rsidR="00F414BA" w:rsidRPr="00A84151" w:rsidRDefault="00F414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 xml:space="preserve">Компьютерная </w:t>
            </w:r>
            <w:r w:rsidRPr="00F414BA">
              <w:rPr>
                <w:rFonts w:ascii="Times New Roman" w:hAnsi="Times New Roman"/>
                <w:sz w:val="24"/>
                <w:szCs w:val="24"/>
              </w:rPr>
              <w:lastRenderedPageBreak/>
              <w:t>аранжировка</w:t>
            </w:r>
          </w:p>
        </w:tc>
        <w:tc>
          <w:tcPr>
            <w:tcW w:w="1710" w:type="dxa"/>
            <w:vAlign w:val="center"/>
          </w:tcPr>
          <w:p w:rsidR="00F414BA" w:rsidRPr="00F414BA" w:rsidRDefault="00F414B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Лавровский </w:t>
            </w:r>
            <w:r w:rsidRPr="00F414BA">
              <w:rPr>
                <w:rFonts w:ascii="Times New Roman" w:hAnsi="Times New Roman"/>
                <w:sz w:val="24"/>
                <w:szCs w:val="24"/>
              </w:rPr>
              <w:lastRenderedPageBreak/>
              <w:t>А.Н.</w:t>
            </w:r>
          </w:p>
        </w:tc>
        <w:tc>
          <w:tcPr>
            <w:tcW w:w="5197" w:type="dxa"/>
          </w:tcPr>
          <w:p w:rsidR="00F414BA" w:rsidRDefault="00F414BA">
            <w:pPr>
              <w:rPr>
                <w:sz w:val="24"/>
                <w:szCs w:val="24"/>
              </w:rPr>
            </w:pPr>
          </w:p>
          <w:p w:rsidR="00F414BA" w:rsidRPr="0010327D" w:rsidRDefault="00F414BA">
            <w:pPr>
              <w:rPr>
                <w:sz w:val="24"/>
                <w:szCs w:val="24"/>
              </w:rPr>
            </w:pPr>
          </w:p>
        </w:tc>
      </w:tr>
      <w:tr w:rsidR="00340F8A" w:rsidRPr="00A84151" w:rsidTr="000B0065">
        <w:tc>
          <w:tcPr>
            <w:tcW w:w="1624" w:type="dxa"/>
            <w:vMerge/>
          </w:tcPr>
          <w:p w:rsidR="00340F8A" w:rsidRPr="00A84151" w:rsidRDefault="00340F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:rsidR="00340F8A" w:rsidRPr="00F414BA" w:rsidRDefault="00340F8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1710" w:type="dxa"/>
            <w:vAlign w:val="center"/>
          </w:tcPr>
          <w:p w:rsidR="00340F8A" w:rsidRPr="00F414BA" w:rsidRDefault="00340F8A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sz w:val="24"/>
                <w:szCs w:val="24"/>
              </w:rPr>
              <w:t>Терентьев С.А.</w:t>
            </w:r>
          </w:p>
        </w:tc>
        <w:tc>
          <w:tcPr>
            <w:tcW w:w="5197" w:type="dxa"/>
            <w:vAlign w:val="center"/>
          </w:tcPr>
          <w:p w:rsidR="00340F8A" w:rsidRDefault="00222407" w:rsidP="00B10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8" w:history="1">
              <w:r w:rsidR="00340F8A" w:rsidRPr="004F1C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https://drive.google.com/open?id=1IgU5atTVzPs3OqYA6kXljMJoQ9QvbMrp</w:t>
              </w:r>
            </w:hyperlink>
          </w:p>
          <w:p w:rsidR="00340F8A" w:rsidRDefault="00340F8A" w:rsidP="00B10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F8A" w:rsidRPr="0010327D" w:rsidRDefault="00340F8A" w:rsidP="00B10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0705"/>
    <w:rsid w:val="0010327D"/>
    <w:rsid w:val="00135151"/>
    <w:rsid w:val="001551B9"/>
    <w:rsid w:val="00183EB6"/>
    <w:rsid w:val="001E6D32"/>
    <w:rsid w:val="001F56B9"/>
    <w:rsid w:val="00222407"/>
    <w:rsid w:val="00255B4F"/>
    <w:rsid w:val="002E103F"/>
    <w:rsid w:val="00340F8A"/>
    <w:rsid w:val="00346426"/>
    <w:rsid w:val="004D6F14"/>
    <w:rsid w:val="004F762F"/>
    <w:rsid w:val="005206CC"/>
    <w:rsid w:val="00524AD6"/>
    <w:rsid w:val="00554B43"/>
    <w:rsid w:val="0055519B"/>
    <w:rsid w:val="00562941"/>
    <w:rsid w:val="005A14F1"/>
    <w:rsid w:val="00603066"/>
    <w:rsid w:val="00663503"/>
    <w:rsid w:val="006D2C2C"/>
    <w:rsid w:val="00784D1B"/>
    <w:rsid w:val="009160A7"/>
    <w:rsid w:val="00934514"/>
    <w:rsid w:val="00966C1A"/>
    <w:rsid w:val="00975BEB"/>
    <w:rsid w:val="009A7A85"/>
    <w:rsid w:val="009E2FDF"/>
    <w:rsid w:val="00A46150"/>
    <w:rsid w:val="00A5470A"/>
    <w:rsid w:val="00A84151"/>
    <w:rsid w:val="00A87383"/>
    <w:rsid w:val="00B00255"/>
    <w:rsid w:val="00B560E8"/>
    <w:rsid w:val="00BA0FAC"/>
    <w:rsid w:val="00BB5A54"/>
    <w:rsid w:val="00C040BF"/>
    <w:rsid w:val="00CB5B40"/>
    <w:rsid w:val="00CF5459"/>
    <w:rsid w:val="00D64693"/>
    <w:rsid w:val="00DA0C34"/>
    <w:rsid w:val="00DC13BD"/>
    <w:rsid w:val="00E96E17"/>
    <w:rsid w:val="00ED4741"/>
    <w:rsid w:val="00EE17C4"/>
    <w:rsid w:val="00EE4C57"/>
    <w:rsid w:val="00F414B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gU5atTVzPs3OqYA6kXljMJoQ9QvbM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5HEDX7McTAfJe2pIbpdRxOyiLfil9Kz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20</cp:revision>
  <cp:lastPrinted>2020-02-11T08:00:00Z</cp:lastPrinted>
  <dcterms:created xsi:type="dcterms:W3CDTF">2020-02-27T09:26:00Z</dcterms:created>
  <dcterms:modified xsi:type="dcterms:W3CDTF">2020-03-17T13:16:00Z</dcterms:modified>
</cp:coreProperties>
</file>