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A70FE" w:rsidRPr="005A1F8F" w:rsidRDefault="006A70FE" w:rsidP="005A1F8F">
      <w:pPr>
        <w:spacing w:line="276" w:lineRule="auto"/>
        <w:jc w:val="center"/>
        <w:rPr>
          <w:b/>
        </w:rPr>
      </w:pPr>
      <w:r w:rsidRPr="005A1F8F">
        <w:rPr>
          <w:b/>
        </w:rPr>
        <w:t>Министерство культуры, туризма и архивного дела Республики Коми</w:t>
      </w:r>
    </w:p>
    <w:p w:rsidR="006A70FE" w:rsidRPr="005A1F8F" w:rsidRDefault="00D846FF" w:rsidP="005A1F8F">
      <w:pPr>
        <w:spacing w:line="276" w:lineRule="auto"/>
        <w:jc w:val="center"/>
        <w:rPr>
          <w:b/>
        </w:rPr>
      </w:pPr>
      <w:r w:rsidRPr="005A1F8F">
        <w:rPr>
          <w:b/>
        </w:rPr>
        <w:t xml:space="preserve">ГПОУ РК </w:t>
      </w:r>
      <w:r w:rsidR="001F0DF5">
        <w:rPr>
          <w:b/>
        </w:rPr>
        <w:t>«</w:t>
      </w:r>
      <w:r w:rsidR="006A70FE" w:rsidRPr="005A1F8F">
        <w:rPr>
          <w:b/>
        </w:rPr>
        <w:t>Колледж искусств Республики Коми</w:t>
      </w:r>
      <w:r w:rsidR="001F0DF5">
        <w:rPr>
          <w:b/>
        </w:rPr>
        <w:t>»</w:t>
      </w:r>
    </w:p>
    <w:p w:rsidR="006A70FE" w:rsidRPr="00947B57" w:rsidRDefault="006A70FE" w:rsidP="006A70FE">
      <w:pPr>
        <w:jc w:val="center"/>
      </w:pPr>
    </w:p>
    <w:p w:rsidR="00D954FB" w:rsidRDefault="00D954FB">
      <w:pPr>
        <w:rPr>
          <w:color w:val="000000"/>
          <w:sz w:val="28"/>
          <w:szCs w:val="28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F11641" w:rsidRDefault="00F11641">
      <w:pPr>
        <w:rPr>
          <w:color w:val="000000"/>
        </w:rPr>
      </w:pPr>
    </w:p>
    <w:p w:rsidR="00F11641" w:rsidRDefault="00F11641">
      <w:pPr>
        <w:rPr>
          <w:color w:val="000000"/>
        </w:rPr>
      </w:pPr>
    </w:p>
    <w:p w:rsidR="00F11641" w:rsidRDefault="00F11641">
      <w:pPr>
        <w:rPr>
          <w:color w:val="000000"/>
        </w:rPr>
      </w:pPr>
    </w:p>
    <w:p w:rsidR="00F11641" w:rsidRDefault="00F11641">
      <w:pPr>
        <w:rPr>
          <w:color w:val="000000"/>
        </w:rPr>
      </w:pPr>
    </w:p>
    <w:p w:rsidR="00F11641" w:rsidRDefault="00F11641">
      <w:pPr>
        <w:rPr>
          <w:color w:val="000000"/>
        </w:rPr>
      </w:pPr>
    </w:p>
    <w:p w:rsidR="003B6BD7" w:rsidRPr="00947B57" w:rsidRDefault="003B6BD7" w:rsidP="003B6BD7">
      <w:pPr>
        <w:spacing w:line="276" w:lineRule="auto"/>
        <w:jc w:val="center"/>
        <w:rPr>
          <w:b/>
          <w:sz w:val="28"/>
          <w:szCs w:val="28"/>
        </w:rPr>
      </w:pPr>
      <w:r w:rsidRPr="00947B57">
        <w:rPr>
          <w:b/>
          <w:sz w:val="28"/>
          <w:szCs w:val="28"/>
        </w:rPr>
        <w:t xml:space="preserve">Методические рекомендации по организации </w:t>
      </w:r>
    </w:p>
    <w:p w:rsidR="00D954FB" w:rsidRDefault="003B6BD7" w:rsidP="003B6B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самостоятельной внеаудиторной </w:t>
      </w:r>
      <w:r w:rsidRPr="00947B57">
        <w:rPr>
          <w:b/>
          <w:sz w:val="28"/>
          <w:szCs w:val="28"/>
        </w:rPr>
        <w:t>работы студентов</w:t>
      </w:r>
    </w:p>
    <w:p w:rsidR="003B6BD7" w:rsidRDefault="003B6BD7" w:rsidP="003B6BD7">
      <w:pPr>
        <w:rPr>
          <w:color w:val="000000"/>
        </w:rPr>
      </w:pPr>
    </w:p>
    <w:p w:rsidR="006A70FE" w:rsidRPr="00947B57" w:rsidRDefault="00CF5956" w:rsidP="00596AA9">
      <w:pPr>
        <w:keepNext/>
        <w:keepLines/>
        <w:suppressLineNumbers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ПМ.01 </w:t>
      </w:r>
      <w:r w:rsidR="00ED77D7">
        <w:rPr>
          <w:sz w:val="28"/>
          <w:szCs w:val="28"/>
        </w:rPr>
        <w:t>Творческо</w:t>
      </w:r>
      <w:r>
        <w:rPr>
          <w:sz w:val="28"/>
          <w:szCs w:val="28"/>
        </w:rPr>
        <w:t>-</w:t>
      </w:r>
      <w:r w:rsidR="00ED77D7">
        <w:rPr>
          <w:sz w:val="28"/>
          <w:szCs w:val="28"/>
        </w:rPr>
        <w:t xml:space="preserve">проектная деятельность в области культуры и искусства по </w:t>
      </w:r>
    </w:p>
    <w:p w:rsidR="006A70FE" w:rsidRPr="00947B57" w:rsidRDefault="00596AA9" w:rsidP="00596AA9">
      <w:pPr>
        <w:keepNext/>
        <w:keepLines/>
        <w:suppressLineNumbers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специальности 54.</w:t>
      </w:r>
      <w:r w:rsidR="006A70FE" w:rsidRPr="00947B57">
        <w:rPr>
          <w:sz w:val="28"/>
          <w:szCs w:val="28"/>
        </w:rPr>
        <w:t>02.01 Дизайн (по отраслям)</w:t>
      </w:r>
    </w:p>
    <w:p w:rsidR="006A70FE" w:rsidRPr="00BF5D9A" w:rsidRDefault="006A70FE" w:rsidP="00596AA9">
      <w:pPr>
        <w:spacing w:line="276" w:lineRule="auto"/>
        <w:jc w:val="center"/>
        <w:rPr>
          <w:b/>
          <w:sz w:val="28"/>
          <w:szCs w:val="28"/>
        </w:rPr>
      </w:pPr>
    </w:p>
    <w:p w:rsidR="00D954FB" w:rsidRDefault="009A1B95" w:rsidP="00194B7E">
      <w:pPr>
        <w:keepNext/>
        <w:keepLines/>
        <w:suppressLineNumbers/>
        <w:spacing w:line="276" w:lineRule="auto"/>
        <w:jc w:val="center"/>
        <w:rPr>
          <w:color w:val="000000"/>
          <w:sz w:val="28"/>
          <w:szCs w:val="28"/>
        </w:rPr>
      </w:pPr>
      <w:r w:rsidRPr="00194B7E">
        <w:rPr>
          <w:b/>
          <w:sz w:val="28"/>
          <w:szCs w:val="28"/>
        </w:rPr>
        <w:t xml:space="preserve">МДК.01.02. </w:t>
      </w:r>
      <w:r w:rsidR="00194B7E" w:rsidRPr="00194B7E">
        <w:rPr>
          <w:b/>
          <w:sz w:val="28"/>
          <w:szCs w:val="28"/>
        </w:rPr>
        <w:t xml:space="preserve">Средства исполнения дизайн-проектов. </w:t>
      </w:r>
      <w:r w:rsidRPr="00194B7E">
        <w:rPr>
          <w:b/>
          <w:sz w:val="28"/>
          <w:szCs w:val="28"/>
        </w:rPr>
        <w:t xml:space="preserve"> Типографика</w:t>
      </w:r>
      <w:r w:rsidR="00194B7E">
        <w:rPr>
          <w:b/>
          <w:sz w:val="28"/>
          <w:szCs w:val="28"/>
        </w:rPr>
        <w:t>.</w:t>
      </w: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194B7E" w:rsidRDefault="00194B7E">
      <w:pPr>
        <w:rPr>
          <w:color w:val="000000"/>
        </w:rPr>
      </w:pPr>
    </w:p>
    <w:p w:rsidR="00194B7E" w:rsidRDefault="00194B7E">
      <w:pPr>
        <w:rPr>
          <w:color w:val="000000"/>
        </w:rPr>
      </w:pPr>
    </w:p>
    <w:p w:rsidR="00194B7E" w:rsidRDefault="00194B7E">
      <w:pPr>
        <w:rPr>
          <w:color w:val="000000"/>
        </w:rPr>
      </w:pPr>
    </w:p>
    <w:p w:rsidR="00194B7E" w:rsidRDefault="00194B7E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D954FB" w:rsidRDefault="00D954FB">
      <w:pPr>
        <w:rPr>
          <w:color w:val="000000"/>
        </w:rPr>
      </w:pPr>
    </w:p>
    <w:p w:rsidR="00505C76" w:rsidRPr="000675D9" w:rsidRDefault="00505C76" w:rsidP="00505C76">
      <w:pPr>
        <w:jc w:val="center"/>
      </w:pPr>
      <w:r w:rsidRPr="000675D9">
        <w:t>Сыктывкар</w:t>
      </w:r>
    </w:p>
    <w:p w:rsidR="00505C76" w:rsidRPr="000675D9" w:rsidRDefault="00505C76" w:rsidP="00505C76">
      <w:pPr>
        <w:jc w:val="center"/>
      </w:pPr>
      <w:r w:rsidRPr="000675D9">
        <w:t>201</w:t>
      </w:r>
      <w:r>
        <w:t>7</w:t>
      </w:r>
    </w:p>
    <w:p w:rsidR="00D954FB" w:rsidRDefault="00D954FB">
      <w:pPr>
        <w:rPr>
          <w:color w:val="000000"/>
        </w:rPr>
      </w:pPr>
    </w:p>
    <w:p w:rsidR="00D954FB" w:rsidRDefault="00D954FB">
      <w:pPr>
        <w:jc w:val="center"/>
        <w:rPr>
          <w:bCs/>
          <w:iCs/>
        </w:rPr>
      </w:pPr>
    </w:p>
    <w:p w:rsidR="00D954FB" w:rsidRDefault="005B62EC">
      <w:pPr>
        <w:jc w:val="both"/>
        <w:rPr>
          <w:bCs/>
          <w:sz w:val="28"/>
          <w:szCs w:val="28"/>
        </w:rPr>
      </w:pPr>
      <w:r w:rsidRPr="005B62E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05pt;margin-top:10.55pt;width:481.9pt;height:121.75pt;z-index:251657728;mso-wrap-distance-left:9.05pt;mso-wrap-distance-right:9.05pt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927"/>
                    <w:gridCol w:w="4712"/>
                  </w:tblGrid>
                  <w:tr w:rsidR="0028602F">
                    <w:trPr>
                      <w:trHeight w:val="849"/>
                    </w:trPr>
                    <w:tc>
                      <w:tcPr>
                        <w:tcW w:w="4927" w:type="dxa"/>
                      </w:tcPr>
                      <w:p w:rsidR="0028602F" w:rsidRDefault="0028602F">
                        <w:pPr>
                          <w:jc w:val="both"/>
                          <w:rPr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</w:rPr>
                          <w:t>ОДОБРЕНА</w:t>
                        </w:r>
                      </w:p>
                      <w:p w:rsidR="0028602F" w:rsidRDefault="0028602F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</w:rPr>
                          <w:t>Предметно-цикловой комиссией отделения «Дизайн»</w:t>
                        </w:r>
                      </w:p>
                      <w:p w:rsidR="0028602F" w:rsidRDefault="0028602F">
                        <w:pPr>
                          <w:jc w:val="both"/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712" w:type="dxa"/>
                      </w:tcPr>
                      <w:p w:rsidR="0028602F" w:rsidRDefault="0028602F" w:rsidP="00AF6023">
                        <w:pPr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</w:rPr>
                          <w:t>Составлена в соответствии с ФГОС СПО по специальности 54.02.01.Дизайн (по отраслям)</w:t>
                        </w:r>
                      </w:p>
                    </w:tc>
                  </w:tr>
                  <w:tr w:rsidR="0028602F">
                    <w:trPr>
                      <w:trHeight w:val="988"/>
                    </w:trPr>
                    <w:tc>
                      <w:tcPr>
                        <w:tcW w:w="4927" w:type="dxa"/>
                      </w:tcPr>
                      <w:p w:rsidR="0028602F" w:rsidRDefault="0028602F">
                        <w:pPr>
                          <w:snapToGrid w:val="0"/>
                          <w:jc w:val="both"/>
                          <w:rPr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</w:rPr>
                          <w:t xml:space="preserve">Председатель </w:t>
                        </w:r>
                      </w:p>
                      <w:p w:rsidR="0028602F" w:rsidRDefault="0028602F">
                        <w:pPr>
                          <w:jc w:val="both"/>
                          <w:rPr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</w:rPr>
                          <w:t>Кубик С.П._________________</w:t>
                        </w:r>
                      </w:p>
                    </w:tc>
                    <w:tc>
                      <w:tcPr>
                        <w:tcW w:w="4712" w:type="dxa"/>
                      </w:tcPr>
                      <w:p w:rsidR="0028602F" w:rsidRDefault="0028602F">
                        <w:pPr>
                          <w:snapToGrid w:val="0"/>
                          <w:rPr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</w:rPr>
                          <w:t>Заместитель директора по учебной работе Беззубова Л.В.____________</w:t>
                        </w:r>
                      </w:p>
                    </w:tc>
                  </w:tr>
                  <w:tr w:rsidR="0028602F">
                    <w:trPr>
                      <w:trHeight w:val="988"/>
                    </w:trPr>
                    <w:tc>
                      <w:tcPr>
                        <w:tcW w:w="4927" w:type="dxa"/>
                      </w:tcPr>
                      <w:p w:rsidR="0028602F" w:rsidRDefault="0028602F">
                        <w:pPr>
                          <w:snapToGrid w:val="0"/>
                          <w:jc w:val="both"/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712" w:type="dxa"/>
                      </w:tcPr>
                      <w:p w:rsidR="0028602F" w:rsidRDefault="0028602F">
                        <w:pPr>
                          <w:snapToGrid w:val="0"/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28602F" w:rsidRDefault="0028602F"/>
              </w:txbxContent>
            </v:textbox>
            <w10:wrap type="square" side="largest"/>
          </v:shape>
        </w:pict>
      </w:r>
    </w:p>
    <w:p w:rsidR="00D954FB" w:rsidRDefault="00D954FB">
      <w:pPr>
        <w:jc w:val="both"/>
        <w:rPr>
          <w:bCs/>
          <w:sz w:val="28"/>
          <w:szCs w:val="28"/>
        </w:rPr>
      </w:pPr>
    </w:p>
    <w:p w:rsidR="00D954FB" w:rsidRDefault="00D954FB">
      <w:pPr>
        <w:jc w:val="both"/>
        <w:rPr>
          <w:bCs/>
          <w:sz w:val="28"/>
          <w:szCs w:val="28"/>
        </w:rPr>
      </w:pPr>
    </w:p>
    <w:p w:rsidR="00CB34D7" w:rsidRDefault="00CB34D7">
      <w:pPr>
        <w:rPr>
          <w:bCs/>
          <w:sz w:val="28"/>
          <w:szCs w:val="28"/>
        </w:rPr>
      </w:pPr>
    </w:p>
    <w:p w:rsidR="00CB34D7" w:rsidRDefault="00CB34D7">
      <w:pPr>
        <w:rPr>
          <w:bCs/>
          <w:sz w:val="28"/>
          <w:szCs w:val="28"/>
        </w:rPr>
      </w:pPr>
    </w:p>
    <w:p w:rsidR="00CB34D7" w:rsidRDefault="00CB34D7">
      <w:pPr>
        <w:rPr>
          <w:bCs/>
          <w:sz w:val="28"/>
          <w:szCs w:val="28"/>
        </w:rPr>
      </w:pPr>
    </w:p>
    <w:p w:rsidR="00CB34D7" w:rsidRDefault="00CB34D7">
      <w:pPr>
        <w:rPr>
          <w:bCs/>
          <w:sz w:val="28"/>
          <w:szCs w:val="28"/>
        </w:rPr>
      </w:pPr>
    </w:p>
    <w:p w:rsidR="00D954FB" w:rsidRPr="00090ACB" w:rsidRDefault="00D954FB" w:rsidP="00D846FF">
      <w:pPr>
        <w:spacing w:line="276" w:lineRule="auto"/>
        <w:jc w:val="both"/>
        <w:rPr>
          <w:color w:val="000000"/>
          <w:spacing w:val="-1"/>
          <w:sz w:val="28"/>
          <w:szCs w:val="28"/>
        </w:rPr>
      </w:pPr>
      <w:r>
        <w:rPr>
          <w:bCs/>
          <w:sz w:val="28"/>
          <w:szCs w:val="28"/>
        </w:rPr>
        <w:t xml:space="preserve">Автор: </w:t>
      </w:r>
      <w:r w:rsidR="0028602F">
        <w:rPr>
          <w:bCs/>
          <w:sz w:val="28"/>
          <w:szCs w:val="28"/>
        </w:rPr>
        <w:t>Сергиенко А</w:t>
      </w:r>
      <w:r>
        <w:rPr>
          <w:bCs/>
          <w:sz w:val="28"/>
          <w:szCs w:val="28"/>
        </w:rPr>
        <w:t>.</w:t>
      </w:r>
      <w:r w:rsidR="0028602F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., </w:t>
      </w:r>
      <w:r w:rsidR="000F2454" w:rsidRPr="000F2454">
        <w:rPr>
          <w:sz w:val="28"/>
          <w:szCs w:val="28"/>
        </w:rPr>
        <w:t xml:space="preserve">преподаватель ГПОУ РК </w:t>
      </w:r>
      <w:r w:rsidR="001F0DF5">
        <w:rPr>
          <w:sz w:val="28"/>
          <w:szCs w:val="28"/>
        </w:rPr>
        <w:t>«</w:t>
      </w:r>
      <w:r w:rsidR="000F2454" w:rsidRPr="000F2454">
        <w:rPr>
          <w:sz w:val="28"/>
          <w:szCs w:val="28"/>
        </w:rPr>
        <w:t>Колледж искусств Республики Коми</w:t>
      </w:r>
      <w:r w:rsidR="001F0DF5">
        <w:rPr>
          <w:sz w:val="28"/>
          <w:szCs w:val="28"/>
        </w:rPr>
        <w:t>»</w:t>
      </w:r>
      <w:r w:rsidR="00090ACB">
        <w:rPr>
          <w:sz w:val="28"/>
          <w:szCs w:val="28"/>
        </w:rPr>
        <w:t>.</w:t>
      </w:r>
    </w:p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D954FB"/>
    <w:p w:rsidR="00D954FB" w:rsidRDefault="009406A4" w:rsidP="00525B73">
      <w:pPr>
        <w:pStyle w:val="af"/>
        <w:jc w:val="both"/>
      </w:pPr>
      <w:r>
        <w:t xml:space="preserve">Сергиенко А.В. </w:t>
      </w:r>
      <w:r w:rsidRPr="00194B7E">
        <w:t>МДК.01.02. Средства исполнения дизайн-проектов. Типографика</w:t>
      </w:r>
      <w:r>
        <w:t xml:space="preserve"> </w:t>
      </w:r>
      <w:r w:rsidRPr="009406A4">
        <w:t>[</w:t>
      </w:r>
      <w:r>
        <w:t>Текст</w:t>
      </w:r>
      <w:r w:rsidRPr="009406A4">
        <w:t>]</w:t>
      </w:r>
      <w:r>
        <w:t>: методические рекомендации по организации самостоятельной внеаудиторной работы студента / А.В. Сергиенко. – Сыктывкар: ГПОУ РК «Колледж искусств республики Коми», 2017. – 14 с.</w:t>
      </w:r>
    </w:p>
    <w:p w:rsidR="00D954FB" w:rsidRDefault="00D954FB" w:rsidP="00525B73">
      <w:pPr>
        <w:jc w:val="both"/>
      </w:pPr>
    </w:p>
    <w:p w:rsidR="00505C76" w:rsidRDefault="00505C76"/>
    <w:p w:rsidR="00505C76" w:rsidRDefault="00505C76"/>
    <w:p w:rsidR="00D954FB" w:rsidRDefault="00D954FB"/>
    <w:p w:rsidR="00D846FF" w:rsidRDefault="00D846FF">
      <w:pPr>
        <w:jc w:val="center"/>
        <w:sectPr w:rsidR="00D846FF" w:rsidSect="009406A4">
          <w:footerReference w:type="default" r:id="rId8"/>
          <w:footnotePr>
            <w:pos w:val="beneathText"/>
          </w:footnotePr>
          <w:pgSz w:w="11905" w:h="16837"/>
          <w:pgMar w:top="1134" w:right="850" w:bottom="1134" w:left="1701" w:header="720" w:footer="708" w:gutter="0"/>
          <w:pgNumType w:start="0"/>
          <w:cols w:space="720"/>
          <w:docGrid w:linePitch="360"/>
        </w:sectPr>
      </w:pPr>
    </w:p>
    <w:p w:rsidR="00D954FB" w:rsidRDefault="00D954FB">
      <w:pPr>
        <w:jc w:val="center"/>
      </w:pPr>
      <w:r>
        <w:lastRenderedPageBreak/>
        <w:t>ПОЯСНИТЕЛЬНАЯ ЗАПИСКА</w:t>
      </w:r>
    </w:p>
    <w:p w:rsidR="00D954FB" w:rsidRDefault="00D954FB">
      <w:pPr>
        <w:jc w:val="center"/>
      </w:pPr>
    </w:p>
    <w:p w:rsidR="00D954FB" w:rsidRDefault="00D954FB">
      <w:pPr>
        <w:jc w:val="right"/>
      </w:pPr>
      <w:r>
        <w:t xml:space="preserve">Форма занятий - </w:t>
      </w:r>
    </w:p>
    <w:p w:rsidR="00D954FB" w:rsidRDefault="00D846FF">
      <w:pPr>
        <w:jc w:val="right"/>
      </w:pPr>
      <w:r>
        <w:t>самостоя</w:t>
      </w:r>
      <w:r w:rsidR="00D954FB">
        <w:t>тельная работа студента.</w:t>
      </w:r>
    </w:p>
    <w:p w:rsidR="00D954FB" w:rsidRDefault="00D954FB">
      <w:pPr>
        <w:jc w:val="right"/>
      </w:pPr>
      <w:r>
        <w:t xml:space="preserve">Объем работы </w:t>
      </w:r>
      <w:r w:rsidR="00CB391E">
        <w:t>42</w:t>
      </w:r>
      <w:r>
        <w:t xml:space="preserve"> часо</w:t>
      </w:r>
      <w:r w:rsidR="004A7F82">
        <w:t>в</w:t>
      </w:r>
    </w:p>
    <w:p w:rsidR="00D954FB" w:rsidRDefault="00D954FB" w:rsidP="004A7F82"/>
    <w:p w:rsidR="00D954FB" w:rsidRPr="00D846FF" w:rsidRDefault="00D954FB" w:rsidP="00D846FF">
      <w:pPr>
        <w:pStyle w:val="af"/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Самостоятельная работа обучающихся проводится с целью: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систематизации и закрепления полученных на уроке знаний;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углубления и расширения теоретических знаний;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формирование умения испол</w:t>
      </w:r>
      <w:r w:rsidR="00D846FF">
        <w:rPr>
          <w:sz w:val="28"/>
          <w:szCs w:val="28"/>
        </w:rPr>
        <w:t>ьзовать дополнительную литерату</w:t>
      </w:r>
      <w:r w:rsidRPr="00D846FF">
        <w:rPr>
          <w:sz w:val="28"/>
          <w:szCs w:val="28"/>
        </w:rPr>
        <w:t>ру;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развитие познавательных способностей и активности студентов, творческой инициативы, самостоятельности, ответственности и организованности;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формирование само</w:t>
      </w:r>
      <w:r w:rsidR="004A7F82" w:rsidRPr="00D846FF">
        <w:rPr>
          <w:sz w:val="28"/>
          <w:szCs w:val="28"/>
        </w:rPr>
        <w:t>стоятель</w:t>
      </w:r>
      <w:r w:rsidRPr="00D846FF">
        <w:rPr>
          <w:sz w:val="28"/>
          <w:szCs w:val="28"/>
        </w:rPr>
        <w:t>но</w:t>
      </w:r>
      <w:r w:rsidR="0034555D" w:rsidRPr="00D846FF">
        <w:rPr>
          <w:sz w:val="28"/>
          <w:szCs w:val="28"/>
        </w:rPr>
        <w:t>го</w:t>
      </w:r>
      <w:r w:rsidRPr="00D846FF">
        <w:rPr>
          <w:sz w:val="28"/>
          <w:szCs w:val="28"/>
        </w:rPr>
        <w:t xml:space="preserve"> мышления, способности к саморазвитию, самосовершенствованию и самореализации;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развитие способности к ведению самостоятельно</w:t>
      </w:r>
      <w:r w:rsidR="00464484">
        <w:rPr>
          <w:sz w:val="28"/>
          <w:szCs w:val="28"/>
        </w:rPr>
        <w:t>й</w:t>
      </w:r>
      <w:r w:rsidRPr="00D846FF">
        <w:rPr>
          <w:sz w:val="28"/>
          <w:szCs w:val="28"/>
        </w:rPr>
        <w:t xml:space="preserve"> р</w:t>
      </w:r>
      <w:r w:rsidR="00464484">
        <w:rPr>
          <w:sz w:val="28"/>
          <w:szCs w:val="28"/>
        </w:rPr>
        <w:t>аботы</w:t>
      </w:r>
      <w:r w:rsidRPr="00D846FF">
        <w:rPr>
          <w:sz w:val="28"/>
          <w:szCs w:val="28"/>
        </w:rPr>
        <w:t>;</w:t>
      </w:r>
    </w:p>
    <w:p w:rsidR="00D954FB" w:rsidRPr="00D846FF" w:rsidRDefault="00D954FB" w:rsidP="00D951D8">
      <w:pPr>
        <w:pStyle w:val="af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формирование практических навыков, необходимых для художественной и педагогической деятельности студентов.</w:t>
      </w:r>
    </w:p>
    <w:p w:rsidR="00D954FB" w:rsidRDefault="00D954FB" w:rsidP="00D846FF">
      <w:pPr>
        <w:spacing w:line="276" w:lineRule="auto"/>
        <w:jc w:val="both"/>
        <w:rPr>
          <w:sz w:val="28"/>
          <w:szCs w:val="28"/>
        </w:rPr>
      </w:pPr>
      <w:r w:rsidRPr="004A7F82">
        <w:rPr>
          <w:sz w:val="28"/>
          <w:szCs w:val="28"/>
        </w:rPr>
        <w:t>Основные виды самостоятельных работ:</w:t>
      </w:r>
    </w:p>
    <w:p w:rsidR="0095290B" w:rsidRPr="004A7F82" w:rsidRDefault="0095290B" w:rsidP="00D846F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Практическая работа:</w:t>
      </w:r>
    </w:p>
    <w:p w:rsidR="004A7F82" w:rsidRPr="004A7F82" w:rsidRDefault="00CB391E" w:rsidP="00D951D8">
      <w:pPr>
        <w:widowControl w:val="0"/>
        <w:numPr>
          <w:ilvl w:val="0"/>
          <w:numId w:val="1"/>
        </w:numPr>
        <w:tabs>
          <w:tab w:val="left" w:pos="157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Типорафика</w:t>
      </w:r>
      <w:r w:rsidR="00D954FB" w:rsidRPr="004A7F82">
        <w:rPr>
          <w:sz w:val="28"/>
          <w:szCs w:val="28"/>
        </w:rPr>
        <w:t>;</w:t>
      </w:r>
    </w:p>
    <w:p w:rsidR="00D954FB" w:rsidRPr="004A7F82" w:rsidRDefault="00CB391E" w:rsidP="00D951D8">
      <w:pPr>
        <w:widowControl w:val="0"/>
        <w:numPr>
          <w:ilvl w:val="0"/>
          <w:numId w:val="1"/>
        </w:numPr>
        <w:tabs>
          <w:tab w:val="left" w:pos="157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Шрифтовые композиции.</w:t>
      </w:r>
    </w:p>
    <w:p w:rsidR="00D954FB" w:rsidRPr="00D846FF" w:rsidRDefault="00D846FF" w:rsidP="00596AA9">
      <w:pPr>
        <w:spacing w:line="276" w:lineRule="auto"/>
        <w:ind w:firstLine="840"/>
        <w:jc w:val="both"/>
        <w:rPr>
          <w:sz w:val="28"/>
          <w:szCs w:val="28"/>
        </w:rPr>
      </w:pPr>
      <w:r w:rsidRPr="00D846FF">
        <w:rPr>
          <w:sz w:val="28"/>
          <w:szCs w:val="28"/>
        </w:rPr>
        <w:t>Всего на выполнение самостоя</w:t>
      </w:r>
      <w:r w:rsidR="00D954FB" w:rsidRPr="00D846FF">
        <w:rPr>
          <w:sz w:val="28"/>
          <w:szCs w:val="28"/>
        </w:rPr>
        <w:t xml:space="preserve">тельных работ по учебному плану отводится </w:t>
      </w:r>
      <w:r w:rsidR="00CB391E">
        <w:rPr>
          <w:sz w:val="28"/>
          <w:szCs w:val="28"/>
        </w:rPr>
        <w:t>42</w:t>
      </w:r>
      <w:r w:rsidR="00D954FB" w:rsidRPr="00D846FF">
        <w:rPr>
          <w:sz w:val="28"/>
          <w:szCs w:val="28"/>
        </w:rPr>
        <w:t xml:space="preserve"> час</w:t>
      </w:r>
      <w:r w:rsidR="00CB391E">
        <w:rPr>
          <w:sz w:val="28"/>
          <w:szCs w:val="28"/>
        </w:rPr>
        <w:t>а</w:t>
      </w:r>
      <w:r w:rsidR="00D954FB" w:rsidRPr="00D846FF">
        <w:rPr>
          <w:sz w:val="28"/>
          <w:szCs w:val="28"/>
        </w:rPr>
        <w:t>.</w:t>
      </w:r>
    </w:p>
    <w:p w:rsidR="00D954FB" w:rsidRDefault="00464484" w:rsidP="00596AA9">
      <w:pPr>
        <w:spacing w:line="276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</w:t>
      </w:r>
      <w:r w:rsidR="00D954FB" w:rsidRPr="00D846FF">
        <w:rPr>
          <w:sz w:val="28"/>
          <w:szCs w:val="28"/>
        </w:rPr>
        <w:t>самостоятельной работы происходит на уроке с обсуждением достоинств и недостатков работы.</w:t>
      </w:r>
    </w:p>
    <w:p w:rsidR="00A76440" w:rsidRDefault="00A76440">
      <w:pPr>
        <w:ind w:firstLine="840"/>
        <w:jc w:val="both"/>
        <w:rPr>
          <w:sz w:val="28"/>
          <w:szCs w:val="28"/>
        </w:rPr>
      </w:pPr>
    </w:p>
    <w:p w:rsidR="00A76440" w:rsidRDefault="00A76440" w:rsidP="00AF6023">
      <w:pPr>
        <w:jc w:val="center"/>
        <w:rPr>
          <w:b/>
          <w:sz w:val="28"/>
          <w:szCs w:val="28"/>
        </w:rPr>
      </w:pPr>
      <w:r w:rsidRPr="00A76440">
        <w:rPr>
          <w:b/>
          <w:sz w:val="28"/>
          <w:szCs w:val="28"/>
        </w:rPr>
        <w:t xml:space="preserve">Требования к содержанию </w:t>
      </w:r>
      <w:r w:rsidR="00F11641">
        <w:rPr>
          <w:b/>
          <w:sz w:val="28"/>
          <w:szCs w:val="28"/>
        </w:rPr>
        <w:t>курса</w:t>
      </w:r>
      <w:r w:rsidRPr="00A76440">
        <w:rPr>
          <w:b/>
          <w:sz w:val="28"/>
          <w:szCs w:val="28"/>
        </w:rPr>
        <w:t>.</w:t>
      </w:r>
    </w:p>
    <w:p w:rsidR="00A76440" w:rsidRPr="00A76440" w:rsidRDefault="00A76440" w:rsidP="00A76440">
      <w:pPr>
        <w:ind w:firstLine="840"/>
        <w:jc w:val="center"/>
        <w:rPr>
          <w:b/>
          <w:sz w:val="28"/>
          <w:szCs w:val="28"/>
        </w:rPr>
      </w:pPr>
    </w:p>
    <w:p w:rsidR="005A1F8F" w:rsidRPr="005A1F8F" w:rsidRDefault="005A1F8F" w:rsidP="005A1F8F">
      <w:pPr>
        <w:spacing w:line="276" w:lineRule="auto"/>
        <w:ind w:firstLine="840"/>
        <w:jc w:val="both"/>
        <w:rPr>
          <w:sz w:val="28"/>
          <w:szCs w:val="28"/>
        </w:rPr>
      </w:pPr>
      <w:r w:rsidRPr="005A1F8F">
        <w:rPr>
          <w:sz w:val="28"/>
          <w:szCs w:val="28"/>
        </w:rPr>
        <w:t xml:space="preserve">В результате освоения </w:t>
      </w:r>
      <w:r w:rsidR="00F11641">
        <w:rPr>
          <w:sz w:val="28"/>
          <w:szCs w:val="28"/>
        </w:rPr>
        <w:t>междисциплинарного курса</w:t>
      </w:r>
      <w:r w:rsidRPr="005A1F8F">
        <w:rPr>
          <w:sz w:val="28"/>
          <w:szCs w:val="28"/>
        </w:rPr>
        <w:t xml:space="preserve"> у студента должны сформироваться:</w:t>
      </w:r>
    </w:p>
    <w:p w:rsidR="005A1F8F" w:rsidRPr="005A1F8F" w:rsidRDefault="005A1F8F" w:rsidP="00AF6023">
      <w:pPr>
        <w:spacing w:line="276" w:lineRule="auto"/>
        <w:ind w:firstLine="709"/>
        <w:rPr>
          <w:sz w:val="28"/>
          <w:szCs w:val="28"/>
        </w:rPr>
      </w:pPr>
      <w:r w:rsidRPr="005A1F8F">
        <w:rPr>
          <w:sz w:val="28"/>
          <w:szCs w:val="28"/>
        </w:rPr>
        <w:t>Общие компетенции (ОК):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lastRenderedPageBreak/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6. Работать в коллективе, обеспечивать его сплочение, эффективно общаться с коллегами, руководством, потребителями.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BD3754" w:rsidRPr="00BD3754" w:rsidRDefault="00BD3754" w:rsidP="00BD3754">
      <w:pPr>
        <w:pStyle w:val="af"/>
        <w:spacing w:line="276" w:lineRule="auto"/>
        <w:ind w:firstLine="709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D3754" w:rsidRPr="00BD3754" w:rsidRDefault="00BD3754" w:rsidP="00BD3754">
      <w:pPr>
        <w:pStyle w:val="af"/>
        <w:spacing w:line="276" w:lineRule="auto"/>
        <w:ind w:firstLine="540"/>
        <w:jc w:val="both"/>
        <w:rPr>
          <w:sz w:val="28"/>
          <w:szCs w:val="28"/>
        </w:rPr>
      </w:pPr>
      <w:r w:rsidRPr="00BD3754">
        <w:rPr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5A1F8F" w:rsidRPr="005A1F8F" w:rsidRDefault="005A1F8F" w:rsidP="005A1F8F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профессиональная компетенция (ПК)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1.1. Изображать человека и окружающую предметно-пространственную среду средствами академического рисунка и живописи.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1.2. Применять знания о закономерностях построения художественной формы и особенностях ее восприятия.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1.3. Проводить работу по целевому сбору, анализу исходных данных, подготовительного материала, выполнять необходимые предпроектные исследования.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1.4. Владеть основными принципами, методами и приемами работы над дизайн-проектом.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1.5. 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1.6. Учитывать при проектировании особенности материалов, технологии изготовления, особенности современного производственного оборудования.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1.7. Использовать компьютерные технологии при реализации творческого замысла.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1.8. Находить художественные специфические средства, новые образно-пластические решения для каждой творческой задачи.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1.9. Осуществлять процесс дизайн-проектирования.</w:t>
      </w:r>
    </w:p>
    <w:p w:rsidR="0028602F" w:rsidRPr="000B4914" w:rsidRDefault="0028602F" w:rsidP="0028602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4914">
        <w:rPr>
          <w:sz w:val="28"/>
          <w:szCs w:val="28"/>
        </w:rPr>
        <w:t>ПК 1.10. Разрабатывать техническое задание на дизайнерскую продукцию.</w:t>
      </w:r>
    </w:p>
    <w:p w:rsidR="00A76440" w:rsidRDefault="00A76440" w:rsidP="00BD3754">
      <w:pPr>
        <w:spacing w:line="276" w:lineRule="auto"/>
        <w:ind w:firstLine="540"/>
        <w:jc w:val="both"/>
        <w:rPr>
          <w:rFonts w:cs="Times New Roman"/>
          <w:sz w:val="28"/>
          <w:szCs w:val="28"/>
        </w:rPr>
      </w:pPr>
      <w:r w:rsidRPr="00A76440">
        <w:rPr>
          <w:rFonts w:cs="Times New Roman"/>
          <w:sz w:val="28"/>
          <w:szCs w:val="28"/>
        </w:rPr>
        <w:t xml:space="preserve">В результате изучения </w:t>
      </w:r>
      <w:r w:rsidR="0028602F">
        <w:rPr>
          <w:rFonts w:cs="Times New Roman"/>
          <w:sz w:val="28"/>
          <w:szCs w:val="28"/>
        </w:rPr>
        <w:t xml:space="preserve">ПМ.1 Творческо-проектная деятельность в области культуры и искусства, предмет «Шрифт», </w:t>
      </w:r>
      <w:r w:rsidRPr="00A76440">
        <w:rPr>
          <w:rFonts w:cs="Times New Roman"/>
          <w:sz w:val="28"/>
          <w:szCs w:val="28"/>
        </w:rPr>
        <w:t>обучающийся должен:</w:t>
      </w:r>
    </w:p>
    <w:p w:rsidR="008E0A3D" w:rsidRPr="001E3EBF" w:rsidRDefault="008E0A3D" w:rsidP="008E0A3D">
      <w:pPr>
        <w:jc w:val="both"/>
        <w:rPr>
          <w:b/>
          <w:sz w:val="28"/>
          <w:szCs w:val="28"/>
        </w:rPr>
      </w:pPr>
      <w:r w:rsidRPr="001E3EBF">
        <w:rPr>
          <w:b/>
          <w:sz w:val="28"/>
          <w:szCs w:val="28"/>
        </w:rPr>
        <w:t>иметь практический опыт: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ПО.1 - </w:t>
      </w:r>
      <w:r w:rsidRPr="000701EF">
        <w:rPr>
          <w:sz w:val="28"/>
          <w:szCs w:val="28"/>
        </w:rPr>
        <w:t>проведения целевого сбора и анализа исходных данных, подготовительного материала, необходимых предпроектных исследований;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ПО.2 - </w:t>
      </w:r>
      <w:r w:rsidRPr="000701EF">
        <w:rPr>
          <w:sz w:val="28"/>
          <w:szCs w:val="28"/>
        </w:rPr>
        <w:t>использования разнообразных изобразительных и технических приемов и средств при выполнении дизайн-проекта, методов макетирования;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ПО.3 - </w:t>
      </w:r>
      <w:r w:rsidRPr="000701EF">
        <w:rPr>
          <w:sz w:val="28"/>
          <w:szCs w:val="28"/>
        </w:rPr>
        <w:t>осуществления процесса дизайнерского проектирования;</w:t>
      </w:r>
    </w:p>
    <w:p w:rsidR="008E0A3D" w:rsidRPr="001E3EBF" w:rsidRDefault="008E0A3D" w:rsidP="008E0A3D">
      <w:pPr>
        <w:ind w:firstLine="36"/>
        <w:jc w:val="both"/>
        <w:rPr>
          <w:b/>
          <w:sz w:val="28"/>
          <w:szCs w:val="28"/>
        </w:rPr>
      </w:pPr>
      <w:r w:rsidRPr="001E3EBF">
        <w:rPr>
          <w:b/>
          <w:sz w:val="28"/>
          <w:szCs w:val="28"/>
        </w:rPr>
        <w:t>уметь:</w:t>
      </w:r>
    </w:p>
    <w:p w:rsidR="008E0A3D" w:rsidRPr="001E3EBF" w:rsidRDefault="008E0A3D" w:rsidP="008E0A3D">
      <w:pPr>
        <w:widowControl w:val="0"/>
        <w:autoSpaceDE w:val="0"/>
        <w:autoSpaceDN w:val="0"/>
        <w:adjustRightInd w:val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 xml:space="preserve">У.1 - </w:t>
      </w:r>
      <w:r w:rsidRPr="000701EF">
        <w:rPr>
          <w:sz w:val="28"/>
          <w:szCs w:val="28"/>
        </w:rPr>
        <w:t>применять средства компьютерной графики в процессе дизайнерского проектирования;</w:t>
      </w:r>
      <w:r>
        <w:rPr>
          <w:sz w:val="28"/>
          <w:szCs w:val="28"/>
        </w:rPr>
        <w:t xml:space="preserve"> </w:t>
      </w:r>
      <w:r w:rsidRPr="001E3EBF">
        <w:rPr>
          <w:sz w:val="28"/>
          <w:szCs w:val="28"/>
        </w:rPr>
        <w:t xml:space="preserve">   </w:t>
      </w:r>
    </w:p>
    <w:p w:rsidR="008E0A3D" w:rsidRPr="001E3EBF" w:rsidRDefault="008E0A3D" w:rsidP="008E0A3D">
      <w:pPr>
        <w:jc w:val="both"/>
        <w:rPr>
          <w:b/>
          <w:sz w:val="28"/>
          <w:szCs w:val="28"/>
        </w:rPr>
      </w:pPr>
      <w:r w:rsidRPr="001E3EBF">
        <w:rPr>
          <w:b/>
          <w:sz w:val="28"/>
          <w:szCs w:val="28"/>
        </w:rPr>
        <w:t>знать: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З.1 - </w:t>
      </w:r>
      <w:r w:rsidRPr="000701EF">
        <w:rPr>
          <w:sz w:val="28"/>
          <w:szCs w:val="28"/>
        </w:rPr>
        <w:t>особенности дизайна в области применения;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З.2 - </w:t>
      </w:r>
      <w:r w:rsidRPr="000701EF">
        <w:rPr>
          <w:sz w:val="28"/>
          <w:szCs w:val="28"/>
        </w:rPr>
        <w:t>теоретические основы композиции, закономерности построения художественной формы и особенности ее восприятия;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З.3 - </w:t>
      </w:r>
      <w:r w:rsidRPr="000701EF">
        <w:rPr>
          <w:sz w:val="28"/>
          <w:szCs w:val="28"/>
        </w:rPr>
        <w:t>методы организации творческого процесса дизайнера;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З.4 - </w:t>
      </w:r>
      <w:r w:rsidRPr="000701EF">
        <w:rPr>
          <w:sz w:val="28"/>
          <w:szCs w:val="28"/>
        </w:rPr>
        <w:t>современные методы дизайн-проектирования;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З.5 - </w:t>
      </w:r>
      <w:r w:rsidRPr="000701EF">
        <w:rPr>
          <w:sz w:val="28"/>
          <w:szCs w:val="28"/>
        </w:rPr>
        <w:t>основные изобразительные и технические средства и материалы проектной графики; приемы и методы макетирования;</w:t>
      </w:r>
    </w:p>
    <w:p w:rsidR="008E0A3D" w:rsidRPr="000701EF" w:rsidRDefault="008E0A3D" w:rsidP="008E0A3D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З.6 - </w:t>
      </w:r>
      <w:r w:rsidRPr="000701EF">
        <w:rPr>
          <w:sz w:val="28"/>
          <w:szCs w:val="28"/>
        </w:rPr>
        <w:t>особенности графики и макетирования на разных стадиях проектирования;</w:t>
      </w:r>
    </w:p>
    <w:p w:rsidR="008E0A3D" w:rsidRPr="000701EF" w:rsidRDefault="008E0A3D" w:rsidP="008E0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З.7 - </w:t>
      </w:r>
      <w:r w:rsidRPr="000701EF">
        <w:rPr>
          <w:sz w:val="28"/>
          <w:szCs w:val="28"/>
        </w:rPr>
        <w:t>технические и программные средства компьютерной графики;</w:t>
      </w:r>
    </w:p>
    <w:p w:rsidR="008E0A3D" w:rsidRDefault="008E0A3D" w:rsidP="00BD3754">
      <w:pPr>
        <w:spacing w:line="276" w:lineRule="auto"/>
        <w:ind w:firstLine="540"/>
        <w:jc w:val="both"/>
        <w:rPr>
          <w:rFonts w:cs="Times New Roman"/>
          <w:sz w:val="28"/>
          <w:szCs w:val="28"/>
        </w:rPr>
      </w:pPr>
    </w:p>
    <w:p w:rsidR="008E0A3D" w:rsidRDefault="008E0A3D">
      <w:pPr>
        <w:jc w:val="center"/>
        <w:rPr>
          <w:b/>
          <w:sz w:val="28"/>
          <w:szCs w:val="28"/>
        </w:rPr>
      </w:pPr>
    </w:p>
    <w:p w:rsidR="00D954FB" w:rsidRPr="00A76440" w:rsidRDefault="00D954FB">
      <w:pPr>
        <w:jc w:val="center"/>
        <w:rPr>
          <w:b/>
          <w:sz w:val="28"/>
          <w:szCs w:val="28"/>
        </w:rPr>
      </w:pPr>
      <w:r w:rsidRPr="00A76440">
        <w:rPr>
          <w:b/>
          <w:sz w:val="28"/>
          <w:szCs w:val="28"/>
        </w:rPr>
        <w:t>Распределение самостоятельной нагрузки по семестрам</w:t>
      </w:r>
    </w:p>
    <w:p w:rsidR="00D954FB" w:rsidRPr="00D846FF" w:rsidRDefault="00D954FB">
      <w:pPr>
        <w:jc w:val="center"/>
        <w:rPr>
          <w:sz w:val="28"/>
          <w:szCs w:val="28"/>
        </w:rPr>
      </w:pPr>
    </w:p>
    <w:tbl>
      <w:tblPr>
        <w:tblW w:w="981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111"/>
        <w:gridCol w:w="5700"/>
      </w:tblGrid>
      <w:tr w:rsidR="00D954FB" w:rsidTr="008E0A3D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>
            <w:pPr>
              <w:pStyle w:val="a8"/>
              <w:snapToGrid w:val="0"/>
              <w:jc w:val="center"/>
            </w:pPr>
            <w:r>
              <w:t>курс, семестр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4FB" w:rsidRDefault="00D846FF">
            <w:pPr>
              <w:pStyle w:val="a8"/>
              <w:snapToGrid w:val="0"/>
              <w:jc w:val="center"/>
            </w:pPr>
            <w:r>
              <w:t>самостоя</w:t>
            </w:r>
            <w:r w:rsidR="00D954FB">
              <w:t>тельная работа (часов)</w:t>
            </w:r>
          </w:p>
        </w:tc>
      </w:tr>
      <w:tr w:rsidR="00D954FB" w:rsidTr="008E0A3D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CB391E">
            <w:pPr>
              <w:pStyle w:val="a8"/>
              <w:snapToGrid w:val="0"/>
              <w:jc w:val="center"/>
            </w:pPr>
            <w:r>
              <w:rPr>
                <w:lang w:val="en-US"/>
              </w:rPr>
              <w:t>III</w:t>
            </w:r>
            <w:r w:rsidR="00D954FB">
              <w:t xml:space="preserve"> к. </w:t>
            </w:r>
            <w:r w:rsidR="00D954FB">
              <w:rPr>
                <w:lang w:val="en-US"/>
              </w:rPr>
              <w:t>I</w:t>
            </w:r>
            <w:r w:rsidR="00D954FB">
              <w:t xml:space="preserve"> с.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4FB" w:rsidRPr="00CB391E" w:rsidRDefault="00CB391E">
            <w:pPr>
              <w:pStyle w:val="a8"/>
              <w:snapToGrid w:val="0"/>
              <w:jc w:val="center"/>
            </w:pPr>
            <w:r>
              <w:t>21</w:t>
            </w:r>
          </w:p>
        </w:tc>
      </w:tr>
      <w:tr w:rsidR="00D954FB" w:rsidTr="008E0A3D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>
            <w:pPr>
              <w:pStyle w:val="a8"/>
              <w:snapToGrid w:val="0"/>
              <w:jc w:val="center"/>
            </w:pPr>
            <w:r>
              <w:rPr>
                <w:lang w:val="en-US"/>
              </w:rPr>
              <w:t>I</w:t>
            </w:r>
            <w:r w:rsidR="00CB391E">
              <w:rPr>
                <w:lang w:val="en-US"/>
              </w:rPr>
              <w:t>V</w:t>
            </w:r>
            <w:r>
              <w:t xml:space="preserve"> к. </w:t>
            </w:r>
            <w:r>
              <w:rPr>
                <w:lang w:val="en-US"/>
              </w:rPr>
              <w:t>II</w:t>
            </w:r>
            <w:r>
              <w:t xml:space="preserve"> с.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4FB" w:rsidRPr="00CB391E" w:rsidRDefault="00CB391E">
            <w:pPr>
              <w:pStyle w:val="a8"/>
              <w:snapToGrid w:val="0"/>
              <w:jc w:val="center"/>
            </w:pPr>
            <w:r>
              <w:t>21</w:t>
            </w:r>
          </w:p>
        </w:tc>
      </w:tr>
      <w:tr w:rsidR="00D954FB" w:rsidTr="008E0A3D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>
            <w:pPr>
              <w:pStyle w:val="a8"/>
              <w:snapToGrid w:val="0"/>
              <w:jc w:val="center"/>
            </w:pPr>
            <w:r>
              <w:t>Всего: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4FB" w:rsidRPr="00CB391E" w:rsidRDefault="00CB391E">
            <w:pPr>
              <w:pStyle w:val="a8"/>
              <w:snapToGrid w:val="0"/>
              <w:jc w:val="center"/>
            </w:pPr>
            <w:r>
              <w:t>42</w:t>
            </w:r>
          </w:p>
        </w:tc>
      </w:tr>
    </w:tbl>
    <w:p w:rsidR="00D846FF" w:rsidRDefault="00D846FF">
      <w:pPr>
        <w:jc w:val="center"/>
        <w:sectPr w:rsidR="00D846FF">
          <w:headerReference w:type="default" r:id="rId9"/>
          <w:footerReference w:type="default" r:id="rId10"/>
          <w:footnotePr>
            <w:pos w:val="beneathText"/>
          </w:footnotePr>
          <w:pgSz w:w="11905" w:h="16837"/>
          <w:pgMar w:top="1134" w:right="850" w:bottom="1134" w:left="1701" w:header="720" w:footer="708" w:gutter="0"/>
          <w:cols w:space="720"/>
          <w:docGrid w:linePitch="360"/>
        </w:sectPr>
      </w:pPr>
    </w:p>
    <w:p w:rsidR="003F33E3" w:rsidRDefault="00D846FF" w:rsidP="0059424D">
      <w:pPr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E36E65">
        <w:rPr>
          <w:rFonts w:cs="Times New Roman"/>
          <w:b/>
          <w:color w:val="000000" w:themeColor="text1"/>
          <w:sz w:val="28"/>
          <w:szCs w:val="28"/>
        </w:rPr>
        <w:lastRenderedPageBreak/>
        <w:t>Методические рекомендации по выполнению самостоятельной работы.</w:t>
      </w:r>
      <w:r w:rsidR="003F33E3">
        <w:rPr>
          <w:rFonts w:cs="Times New Roman"/>
          <w:b/>
          <w:color w:val="000000" w:themeColor="text1"/>
          <w:sz w:val="28"/>
          <w:szCs w:val="28"/>
        </w:rPr>
        <w:t xml:space="preserve"> </w:t>
      </w:r>
    </w:p>
    <w:p w:rsidR="003F33E3" w:rsidRPr="003F33E3" w:rsidRDefault="003F33E3" w:rsidP="003F33E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3F33E3" w:rsidRPr="00CB391E" w:rsidRDefault="00CB391E" w:rsidP="00CB391E">
      <w:pPr>
        <w:spacing w:line="36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CB391E">
        <w:rPr>
          <w:rFonts w:cs="Times New Roman"/>
          <w:b/>
          <w:bCs/>
          <w:sz w:val="28"/>
          <w:szCs w:val="28"/>
          <w:shd w:val="clear" w:color="auto" w:fill="FFFFFF"/>
        </w:rPr>
        <w:t>Типогра́фика</w:t>
      </w:r>
      <w:r w:rsidRPr="00CB391E">
        <w:rPr>
          <w:rFonts w:cs="Times New Roman"/>
          <w:sz w:val="28"/>
          <w:szCs w:val="28"/>
          <w:shd w:val="clear" w:color="auto" w:fill="FFFFFF"/>
        </w:rPr>
        <w:t> (от </w:t>
      </w:r>
      <w:hyperlink r:id="rId11" w:tooltip="Греческий язык" w:history="1">
        <w:r w:rsidRPr="00CB391E">
          <w:rPr>
            <w:rStyle w:val="af0"/>
            <w:rFonts w:cs="Times New Roman"/>
            <w:color w:val="auto"/>
            <w:sz w:val="28"/>
            <w:szCs w:val="28"/>
            <w:shd w:val="clear" w:color="auto" w:fill="FFFFFF"/>
          </w:rPr>
          <w:t>греч.</w:t>
        </w:r>
      </w:hyperlink>
      <w:r w:rsidRPr="00CB391E">
        <w:rPr>
          <w:rFonts w:cs="Times New Roman"/>
          <w:sz w:val="28"/>
          <w:szCs w:val="28"/>
          <w:shd w:val="clear" w:color="auto" w:fill="FFFFFF"/>
        </w:rPr>
        <w:t> </w:t>
      </w:r>
      <w:r w:rsidRPr="00CB391E">
        <w:rPr>
          <w:rFonts w:cs="Times New Roman"/>
          <w:sz w:val="28"/>
          <w:szCs w:val="28"/>
          <w:shd w:val="clear" w:color="auto" w:fill="FFFFFF"/>
          <w:lang w:val="el-GR"/>
        </w:rPr>
        <w:t>τύπος</w:t>
      </w:r>
      <w:r w:rsidRPr="00CB391E">
        <w:rPr>
          <w:rFonts w:cs="Times New Roman"/>
          <w:sz w:val="28"/>
          <w:szCs w:val="28"/>
          <w:shd w:val="clear" w:color="auto" w:fill="FFFFFF"/>
        </w:rPr>
        <w:t> «отпечаток» + </w:t>
      </w:r>
      <w:r w:rsidRPr="00CB391E">
        <w:rPr>
          <w:rFonts w:cs="Times New Roman"/>
          <w:sz w:val="28"/>
          <w:szCs w:val="28"/>
          <w:shd w:val="clear" w:color="auto" w:fill="FFFFFF"/>
          <w:lang w:val="el-GR"/>
        </w:rPr>
        <w:t>γράφω</w:t>
      </w:r>
      <w:r w:rsidRPr="00CB391E">
        <w:rPr>
          <w:rFonts w:cs="Times New Roman"/>
          <w:sz w:val="28"/>
          <w:szCs w:val="28"/>
          <w:shd w:val="clear" w:color="auto" w:fill="FFFFFF"/>
        </w:rPr>
        <w:t> «пишу») — искусство оформления при помощи наборного (не рисованного) текста</w:t>
      </w:r>
      <w:hyperlink r:id="rId12" w:anchor="cite_note-1" w:history="1">
        <w:r w:rsidRPr="00CB391E">
          <w:rPr>
            <w:rStyle w:val="af0"/>
            <w:rFonts w:cs="Times New Roman"/>
            <w:color w:val="auto"/>
            <w:sz w:val="28"/>
            <w:szCs w:val="28"/>
            <w:shd w:val="clear" w:color="auto" w:fill="FFFFFF"/>
            <w:vertAlign w:val="superscript"/>
          </w:rPr>
          <w:t>[1]</w:t>
        </w:r>
      </w:hyperlink>
      <w:r w:rsidRPr="00CB391E">
        <w:rPr>
          <w:rFonts w:cs="Times New Roman"/>
          <w:sz w:val="28"/>
          <w:szCs w:val="28"/>
          <w:shd w:val="clear" w:color="auto" w:fill="FFFFFF"/>
        </w:rPr>
        <w:t>, базирующееся на определённых, присущих конкретному языку правилах, посредством набора и вёрстки. Типографика, с одной стороны, представляет собой одну из отраслей графического дизайна, с другой — свод строгих правил, определяющих использование шрифтов в целях создания наиболее понятного для восприятия читателя текста.</w:t>
      </w:r>
    </w:p>
    <w:p w:rsidR="00CB391E" w:rsidRPr="00CB391E" w:rsidRDefault="00CB391E" w:rsidP="00CB391E">
      <w:pPr>
        <w:pStyle w:val="af1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CB391E">
        <w:rPr>
          <w:sz w:val="28"/>
          <w:szCs w:val="28"/>
        </w:rPr>
        <w:t>Грамотное текстовое оформление печатного листа ценилось всегда. И уже с середины XV века начинают зарождаться первые основы типографики: в Европе в качестве шрифта для текстов используется удобочитаемая антиква. Глядя на римскую капитель и гуманистический минускул, французский гравёр </w:t>
      </w:r>
      <w:hyperlink r:id="rId13" w:tooltip="Жансон, Николя" w:history="1">
        <w:r w:rsidRPr="00CB391E">
          <w:rPr>
            <w:rStyle w:val="af0"/>
            <w:color w:val="auto"/>
            <w:sz w:val="28"/>
            <w:szCs w:val="28"/>
            <w:u w:val="none"/>
          </w:rPr>
          <w:t>Николя Жансон</w:t>
        </w:r>
      </w:hyperlink>
      <w:r w:rsidRPr="00CB391E">
        <w:rPr>
          <w:sz w:val="28"/>
          <w:szCs w:val="28"/>
        </w:rPr>
        <w:t> (1420—1480 г.) вырезает первую антикву. В типографскую моду входит принцип равномерности </w:t>
      </w:r>
      <w:hyperlink r:id="rId14" w:tooltip="Интерлиньяж" w:history="1">
        <w:r w:rsidRPr="00CB391E">
          <w:rPr>
            <w:rStyle w:val="af0"/>
            <w:color w:val="auto"/>
            <w:sz w:val="28"/>
            <w:szCs w:val="28"/>
          </w:rPr>
          <w:t>интерлиньяжа</w:t>
        </w:r>
      </w:hyperlink>
      <w:r w:rsidRPr="00CB391E">
        <w:rPr>
          <w:sz w:val="28"/>
          <w:szCs w:val="28"/>
        </w:rPr>
        <w:t> и абзацного отступа для выделения и структурирования текста. В 1494 г. </w:t>
      </w:r>
      <w:hyperlink r:id="rId15" w:tooltip="Альд Мануций" w:history="1">
        <w:r w:rsidRPr="00CB391E">
          <w:rPr>
            <w:rStyle w:val="af0"/>
            <w:color w:val="auto"/>
            <w:sz w:val="28"/>
            <w:szCs w:val="28"/>
          </w:rPr>
          <w:t>Альд Мануций</w:t>
        </w:r>
      </w:hyperlink>
      <w:r w:rsidRPr="00CB391E">
        <w:rPr>
          <w:sz w:val="28"/>
          <w:szCs w:val="28"/>
        </w:rPr>
        <w:t xml:space="preserve">, итальянский типограф и издатель из Венеции, выпускает первую книгу с удобным для глаза читателя абзацным отступом. </w:t>
      </w:r>
    </w:p>
    <w:p w:rsidR="00CB391E" w:rsidRPr="00CB391E" w:rsidRDefault="00CB391E" w:rsidP="00CB391E">
      <w:pPr>
        <w:pStyle w:val="af1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CB391E">
        <w:rPr>
          <w:sz w:val="28"/>
          <w:szCs w:val="28"/>
        </w:rPr>
        <w:t>А уже в начале XVI столетия впервые вводится курсив. В это время издатели всё чаще экспериментируют с написанием и оформлением, всё больше отдаляясь от приближенного к рукописному шрифту. Также в обиход входят замысловатые иллюстрации, орнамент и декор.</w:t>
      </w:r>
    </w:p>
    <w:p w:rsidR="00CB391E" w:rsidRPr="00CB391E" w:rsidRDefault="00CB391E" w:rsidP="00CB391E">
      <w:pPr>
        <w:pStyle w:val="af1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CB391E">
        <w:rPr>
          <w:sz w:val="28"/>
          <w:szCs w:val="28"/>
        </w:rPr>
        <w:t xml:space="preserve">В XVII столетии типографика начинает меняться, отдавая предпочтение удобочитаемости книг, пытаясь адаптировать издания для большего круга читателей. С этим связано уменьшение формата, видоизменение шрифтов — сохраняя чёткость оттиска, они становятся более тяжеловесными. В этот же период появляется шрифт «Королевская антиква», который ещё больше не похож на все те шрифты, что были созданы до него. </w:t>
      </w:r>
      <w:r w:rsidRPr="00CB391E">
        <w:rPr>
          <w:sz w:val="28"/>
          <w:szCs w:val="28"/>
        </w:rPr>
        <w:lastRenderedPageBreak/>
        <w:t>В середине XVIII века впервые появились попытки систематизации типоразмеров и выпуска книг шрифтовых образцов.</w:t>
      </w:r>
      <w:hyperlink r:id="rId16" w:anchor="cite_note-autogenerated4-4" w:history="1"/>
      <w:r w:rsidRPr="00CB391E">
        <w:rPr>
          <w:sz w:val="28"/>
          <w:szCs w:val="28"/>
        </w:rPr>
        <w:t> Особое значение здесь имеет труд англичанина </w:t>
      </w:r>
      <w:hyperlink r:id="rId17" w:tooltip="Баскервилл, Джон" w:history="1">
        <w:r w:rsidRPr="00CB391E">
          <w:rPr>
            <w:rStyle w:val="af0"/>
            <w:color w:val="auto"/>
            <w:sz w:val="28"/>
            <w:szCs w:val="28"/>
          </w:rPr>
          <w:t>Джона Баскервилля</w:t>
        </w:r>
      </w:hyperlink>
      <w:r w:rsidRPr="00CB391E">
        <w:rPr>
          <w:sz w:val="28"/>
          <w:szCs w:val="28"/>
        </w:rPr>
        <w:t> (1706—1775 гг.), отказавшегося от использования книжного орнамента в пользу «чистой» типографики, основанной исключительно на шрифтовом оформлении.</w:t>
      </w:r>
      <w:hyperlink r:id="rId18" w:anchor="cite_note-autogenerated1-5" w:history="1"/>
      <w:r w:rsidRPr="00CB391E">
        <w:rPr>
          <w:sz w:val="28"/>
          <w:szCs w:val="28"/>
        </w:rPr>
        <w:t> Типографика быстро меняется: со временем на смену узорчатости приходит геометрическая точность, проявляется значимость общей композиции свободного пространства листа, рождаются всё новые оттеночные, контрастные шрифты.</w:t>
      </w:r>
      <w:hyperlink r:id="rId19" w:anchor="cite_note-autogenerated2-2" w:history="1"/>
      <w:r w:rsidRPr="00CB391E">
        <w:rPr>
          <w:sz w:val="28"/>
          <w:szCs w:val="28"/>
        </w:rPr>
        <w:t> В Россию типографика приходит вместе с первым книгопечатником </w:t>
      </w:r>
      <w:hyperlink r:id="rId20" w:tooltip="Иван Фёдоров" w:history="1">
        <w:r w:rsidRPr="00CB391E">
          <w:rPr>
            <w:rStyle w:val="af0"/>
            <w:color w:val="auto"/>
            <w:sz w:val="28"/>
            <w:szCs w:val="28"/>
          </w:rPr>
          <w:t>Иваном Фёдоровым</w:t>
        </w:r>
      </w:hyperlink>
      <w:r w:rsidRPr="00CB391E">
        <w:rPr>
          <w:sz w:val="28"/>
          <w:szCs w:val="28"/>
        </w:rPr>
        <w:t> (1520—1583 гг.), открывшим в 1563 г. первую типографию в Москве и проработавшим красочное оформление со множеством мелких деталей</w:t>
      </w:r>
      <w:r>
        <w:rPr>
          <w:sz w:val="28"/>
          <w:szCs w:val="28"/>
        </w:rPr>
        <w:t>.</w:t>
      </w:r>
    </w:p>
    <w:p w:rsidR="00CB391E" w:rsidRPr="00CB391E" w:rsidRDefault="00CB391E" w:rsidP="00CB391E">
      <w:pPr>
        <w:pStyle w:val="af1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CB391E">
        <w:rPr>
          <w:sz w:val="28"/>
          <w:szCs w:val="28"/>
        </w:rPr>
        <w:t>В попытке ввести типографику в разряд наук французский гравёр </w:t>
      </w:r>
      <w:hyperlink r:id="rId21" w:tooltip="Пьер Фурнье" w:history="1">
        <w:r w:rsidRPr="00CB391E">
          <w:rPr>
            <w:rStyle w:val="af0"/>
            <w:color w:val="auto"/>
            <w:sz w:val="28"/>
            <w:szCs w:val="28"/>
          </w:rPr>
          <w:t>Пьер Фурнье</w:t>
        </w:r>
      </w:hyperlink>
      <w:r w:rsidRPr="00CB391E">
        <w:rPr>
          <w:sz w:val="28"/>
          <w:szCs w:val="28"/>
        </w:rPr>
        <w:t> (1712—1768 гг.) публикует «Типографическое руководство» (1773 г.), где представлена его собственная система определения кегля шрифта. Для этого он предложил использовать пики и пункты. А </w:t>
      </w:r>
      <w:hyperlink r:id="rId22" w:tooltip="Дидо, Франсуа Амбруаз" w:history="1">
        <w:r w:rsidRPr="00CB391E">
          <w:rPr>
            <w:rStyle w:val="af0"/>
            <w:i/>
            <w:iCs/>
            <w:color w:val="auto"/>
            <w:sz w:val="28"/>
            <w:szCs w:val="28"/>
          </w:rPr>
          <w:t>Франсуа Дидо</w:t>
        </w:r>
      </w:hyperlink>
      <w:r w:rsidRPr="00CB391E">
        <w:rPr>
          <w:i/>
          <w:iCs/>
          <w:sz w:val="28"/>
          <w:szCs w:val="28"/>
        </w:rPr>
        <w:t>,</w:t>
      </w:r>
      <w:r w:rsidRPr="00CB391E">
        <w:rPr>
          <w:sz w:val="28"/>
          <w:szCs w:val="28"/>
        </w:rPr>
        <w:t xml:space="preserve"> французский шрифтовик, приравнявший 72 пункта к одному дюйму, положил основы современной системы измерения. </w:t>
      </w:r>
    </w:p>
    <w:p w:rsidR="00CB391E" w:rsidRPr="00CB391E" w:rsidRDefault="00CB391E" w:rsidP="00CB391E">
      <w:pPr>
        <w:pStyle w:val="af1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CB391E">
        <w:rPr>
          <w:sz w:val="28"/>
          <w:szCs w:val="28"/>
        </w:rPr>
        <w:t>В ходе промышленной революции, начавшейся в XIX веке, зарождается рынок рекламы. И со временем торговцы пришли к выводу: чтобы товар был продан, он должен иметь свои отличительные особенности. На помощь им пришли шрифтовики — чтобы выдержать конкуренцию, они стали активно разрабатывать всё новые шрифты для выделения того или иного товара. Методом проб и ошибок они выяснили, что для крупного заголовка или вывески засечки не нужны — так на свет появились гротески, а засечки перешли в разряд декора.</w:t>
      </w:r>
    </w:p>
    <w:p w:rsidR="00CB391E" w:rsidRPr="00CB391E" w:rsidRDefault="00CB391E" w:rsidP="00CB391E">
      <w:pPr>
        <w:pStyle w:val="af1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CB391E">
        <w:rPr>
          <w:sz w:val="28"/>
          <w:szCs w:val="28"/>
        </w:rPr>
        <w:t xml:space="preserve">Конструктивисты начала XX века, напротив, решили отказаться от расписных шрифтов и обратиться к минимализму: буквы приблизились к геометрическим фигурам. Это значительно облегчало чтение текста и </w:t>
      </w:r>
      <w:r w:rsidRPr="00CB391E">
        <w:rPr>
          <w:sz w:val="28"/>
          <w:szCs w:val="28"/>
        </w:rPr>
        <w:lastRenderedPageBreak/>
        <w:t>максимально концентрировало внимание публики на смысле, а не форме и подаче материала. Вскоре появились такие шрифты как Футура, затем Гилл Санс, в стиле которого оформлены первые карты Лондонской железной дороги. В 1957 г. благодаря швейцарцу </w:t>
      </w:r>
      <w:hyperlink r:id="rId23" w:tooltip="Макс Мидингер" w:history="1">
        <w:r w:rsidRPr="00CB391E">
          <w:rPr>
            <w:rStyle w:val="af0"/>
            <w:color w:val="auto"/>
            <w:sz w:val="28"/>
            <w:szCs w:val="28"/>
          </w:rPr>
          <w:t>Максу Миденгеру</w:t>
        </w:r>
      </w:hyperlink>
      <w:r w:rsidRPr="00CB391E">
        <w:rPr>
          <w:sz w:val="28"/>
          <w:szCs w:val="28"/>
        </w:rPr>
        <w:t xml:space="preserve"> (1910—1980 гг.) появляется один из самых знаменитых и используемых по сей день шрифт Гельветика. Каждая эпоха характеризовалась своими веяниями моды в типографике, и каждое из них отвечало задачам своего времени. </w:t>
      </w:r>
    </w:p>
    <w:p w:rsidR="00CB391E" w:rsidRPr="00CB391E" w:rsidRDefault="00CB391E" w:rsidP="00CB391E">
      <w:pPr>
        <w:pStyle w:val="af1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CB391E">
        <w:rPr>
          <w:sz w:val="28"/>
          <w:szCs w:val="28"/>
        </w:rPr>
        <w:t>Сегодня, в эпоху компьютеризации, когда основной массив информации черпается из всемирной сети, дизайнеры стремятся к легкости и аккуратности текста, выбирая наиболее простые и читабельные шрифты. Для этого текст собирается в единое целое, выбирается наиболее подходящий шрифт, определяется концепция оформления заданного пространства. Говоря о дизайне сайтов, нужно учитывать одно: чем яснее написан сам текст, чем грамотнее и рациональнее он размещен, тем выше шансы этого сайта на успех среди пользователей сети, потому как «бессмыслен труд типографа, если печатное произведение нельзя прочесть». В противном случае он получится малоинтересным, и посетитель закроет вкладку, так и не почерпнув для себя ничего нового.</w:t>
      </w:r>
    </w:p>
    <w:p w:rsidR="00CB391E" w:rsidRDefault="00CB391E" w:rsidP="002A7856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A7856" w:rsidRDefault="002A7856" w:rsidP="002A7856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E36E65">
        <w:rPr>
          <w:rFonts w:cs="Times New Roman"/>
          <w:b/>
          <w:color w:val="000000" w:themeColor="text1"/>
          <w:sz w:val="28"/>
          <w:szCs w:val="28"/>
        </w:rPr>
        <w:t xml:space="preserve">Последовательность работы над </w:t>
      </w:r>
      <w:r w:rsidR="00A5107B">
        <w:rPr>
          <w:rFonts w:cs="Times New Roman"/>
          <w:b/>
          <w:color w:val="000000" w:themeColor="text1"/>
          <w:sz w:val="28"/>
          <w:szCs w:val="28"/>
        </w:rPr>
        <w:t>Типографикой</w:t>
      </w:r>
      <w:r w:rsidR="00B26CE3">
        <w:rPr>
          <w:rFonts w:cs="Times New Roman"/>
          <w:b/>
          <w:color w:val="000000" w:themeColor="text1"/>
          <w:sz w:val="28"/>
          <w:szCs w:val="28"/>
        </w:rPr>
        <w:t>.</w:t>
      </w:r>
    </w:p>
    <w:p w:rsidR="002A7856" w:rsidRDefault="002A7856" w:rsidP="002A7856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2A7856" w:rsidRDefault="002A7856" w:rsidP="00D951D8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Э</w:t>
      </w:r>
      <w:r w:rsidRPr="002A7856">
        <w:rPr>
          <w:rFonts w:ascii="Times New Roman" w:hAnsi="Times New Roman"/>
          <w:color w:val="000000" w:themeColor="text1"/>
          <w:sz w:val="28"/>
          <w:szCs w:val="28"/>
        </w:rPr>
        <w:t>тап. Ознакомлени</w:t>
      </w:r>
      <w:r w:rsidR="00A5107B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2A7856">
        <w:rPr>
          <w:rFonts w:ascii="Times New Roman" w:hAnsi="Times New Roman"/>
          <w:color w:val="000000" w:themeColor="text1"/>
          <w:sz w:val="28"/>
          <w:szCs w:val="28"/>
        </w:rPr>
        <w:t xml:space="preserve"> с информацией по </w:t>
      </w:r>
      <w:r w:rsidR="00A5107B">
        <w:rPr>
          <w:rFonts w:ascii="Times New Roman" w:hAnsi="Times New Roman"/>
          <w:color w:val="000000" w:themeColor="text1"/>
          <w:sz w:val="28"/>
          <w:szCs w:val="28"/>
        </w:rPr>
        <w:t>типографике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(читаем информацию вначале методических рекомендаций.</w:t>
      </w:r>
    </w:p>
    <w:p w:rsidR="00A5107B" w:rsidRDefault="002A7856" w:rsidP="00815912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107B">
        <w:rPr>
          <w:rFonts w:ascii="Times New Roman" w:hAnsi="Times New Roman"/>
          <w:color w:val="000000" w:themeColor="text1"/>
          <w:sz w:val="28"/>
          <w:szCs w:val="28"/>
        </w:rPr>
        <w:t xml:space="preserve">Этап. </w:t>
      </w:r>
      <w:r w:rsidR="008B67BB" w:rsidRPr="00A5107B">
        <w:rPr>
          <w:rFonts w:ascii="Times New Roman" w:hAnsi="Times New Roman"/>
          <w:color w:val="000000" w:themeColor="text1"/>
          <w:sz w:val="28"/>
          <w:szCs w:val="28"/>
        </w:rPr>
        <w:t xml:space="preserve">Выбираем тему на выбор, например, </w:t>
      </w:r>
      <w:r w:rsidR="00A5107B">
        <w:rPr>
          <w:rFonts w:ascii="Times New Roman" w:hAnsi="Times New Roman"/>
          <w:color w:val="000000" w:themeColor="text1"/>
          <w:sz w:val="28"/>
          <w:szCs w:val="28"/>
        </w:rPr>
        <w:t>композиционные вариации в типографике. (тема выбирается из практических заданий по предмету).</w:t>
      </w:r>
    </w:p>
    <w:p w:rsidR="00366C7C" w:rsidRDefault="00366C7C" w:rsidP="00815912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5107B">
        <w:rPr>
          <w:rFonts w:ascii="Times New Roman" w:hAnsi="Times New Roman"/>
          <w:color w:val="000000" w:themeColor="text1"/>
          <w:sz w:val="28"/>
          <w:szCs w:val="28"/>
        </w:rPr>
        <w:t>Этап. Компоновка на листе</w:t>
      </w:r>
      <w:r w:rsidR="00A5107B">
        <w:rPr>
          <w:rFonts w:ascii="Times New Roman" w:hAnsi="Times New Roman"/>
          <w:color w:val="000000" w:themeColor="text1"/>
          <w:sz w:val="28"/>
          <w:szCs w:val="28"/>
        </w:rPr>
        <w:t xml:space="preserve"> осуществляется таким образом, чтобы передать текстуру природного материала. Пример:</w:t>
      </w:r>
      <w:r w:rsidR="007F77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510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66662" w:rsidRDefault="00B66662" w:rsidP="009469AE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66662" w:rsidRDefault="00B66662" w:rsidP="009469AE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66662" w:rsidRDefault="00B66662" w:rsidP="009469AE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</w:t>
      </w:r>
      <w:r w:rsidR="009469AE">
        <w:rPr>
          <w:rFonts w:ascii="Times New Roman" w:hAnsi="Times New Roman"/>
          <w:color w:val="000000" w:themeColor="text1"/>
          <w:sz w:val="28"/>
          <w:szCs w:val="28"/>
        </w:rPr>
        <w:t>Итоговая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469AE">
        <w:rPr>
          <w:rFonts w:ascii="Times New Roman" w:hAnsi="Times New Roman"/>
          <w:color w:val="000000" w:themeColor="text1"/>
          <w:sz w:val="28"/>
          <w:szCs w:val="28"/>
        </w:rPr>
        <w:t xml:space="preserve">работа: </w:t>
      </w:r>
    </w:p>
    <w:p w:rsidR="00B66662" w:rsidRDefault="009469AE" w:rsidP="009469AE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43257" cy="58578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ласов Артём. типографика (кривые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741" cy="589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469AE" w:rsidRPr="00A5107B" w:rsidRDefault="009469AE" w:rsidP="009469AE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Варианты текстуры: 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33575" cy="1933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positphotos_16229613-Tartan-vector-backgroun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38325" cy="193541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letka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421" cy="197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eopar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21275" cy="1885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ткань-рисунок_3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91" cy="190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7C" w:rsidRDefault="00366C7C" w:rsidP="00D951D8">
      <w:pPr>
        <w:pStyle w:val="ae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Этап. </w:t>
      </w:r>
      <w:r w:rsidR="00A5107B">
        <w:rPr>
          <w:rFonts w:ascii="Times New Roman" w:hAnsi="Times New Roman"/>
          <w:color w:val="000000" w:themeColor="text1"/>
          <w:sz w:val="28"/>
          <w:szCs w:val="28"/>
        </w:rPr>
        <w:t>В зависимости от текстуры</w:t>
      </w:r>
      <w:r w:rsidR="00146150">
        <w:rPr>
          <w:rFonts w:ascii="Times New Roman" w:hAnsi="Times New Roman"/>
          <w:color w:val="000000" w:themeColor="text1"/>
          <w:sz w:val="28"/>
          <w:szCs w:val="28"/>
        </w:rPr>
        <w:t>, буквы в слове могут изменяться следующим образом: По размеру, по расстоянию друг от друга, по углу наклона, наложением друг на друга и т.д. !ВНИМАНИЕ. Запрещается изменять и искажать</w:t>
      </w:r>
      <w:r w:rsidR="009469AE">
        <w:rPr>
          <w:rFonts w:ascii="Times New Roman" w:hAnsi="Times New Roman"/>
          <w:color w:val="000000" w:themeColor="text1"/>
          <w:sz w:val="28"/>
          <w:szCs w:val="28"/>
        </w:rPr>
        <w:t xml:space="preserve"> пропорции выбранной гарнитуры</w:t>
      </w:r>
      <w:r w:rsidR="00821B6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E38AA" w:rsidRDefault="004E38AA" w:rsidP="00887BB6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552D4" w:rsidRDefault="000552D4" w:rsidP="003609E8">
      <w:pPr>
        <w:spacing w:line="360" w:lineRule="auto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E36E65">
        <w:rPr>
          <w:rFonts w:cs="Times New Roman"/>
          <w:b/>
          <w:color w:val="000000" w:themeColor="text1"/>
          <w:sz w:val="28"/>
          <w:szCs w:val="28"/>
        </w:rPr>
        <w:t>Последовательность работы над</w:t>
      </w:r>
      <w:r w:rsidR="00B26CE3">
        <w:rPr>
          <w:rFonts w:cs="Times New Roman"/>
          <w:b/>
          <w:color w:val="000000" w:themeColor="text1"/>
          <w:sz w:val="28"/>
          <w:szCs w:val="28"/>
        </w:rPr>
        <w:t xml:space="preserve"> Шрифтовыми композициями</w:t>
      </w:r>
      <w:r>
        <w:rPr>
          <w:rFonts w:cs="Times New Roman"/>
          <w:b/>
          <w:color w:val="000000" w:themeColor="text1"/>
          <w:sz w:val="28"/>
          <w:szCs w:val="28"/>
        </w:rPr>
        <w:t>.</w:t>
      </w:r>
    </w:p>
    <w:p w:rsidR="003609E8" w:rsidRPr="003609E8" w:rsidRDefault="003609E8" w:rsidP="00B26CE3">
      <w:pPr>
        <w:spacing w:line="360" w:lineRule="auto"/>
        <w:rPr>
          <w:rFonts w:cs="Times New Roman"/>
          <w:b/>
          <w:color w:val="000000" w:themeColor="text1"/>
          <w:sz w:val="28"/>
          <w:szCs w:val="28"/>
        </w:rPr>
      </w:pPr>
    </w:p>
    <w:p w:rsidR="002A7856" w:rsidRPr="003609E8" w:rsidRDefault="003609E8" w:rsidP="00662251">
      <w:pPr>
        <w:pStyle w:val="ae"/>
        <w:numPr>
          <w:ilvl w:val="0"/>
          <w:numId w:val="12"/>
        </w:numPr>
        <w:spacing w:line="360" w:lineRule="auto"/>
        <w:ind w:left="-426" w:firstLine="1146"/>
        <w:jc w:val="both"/>
        <w:rPr>
          <w:rFonts w:ascii="Times New Roman" w:hAnsi="Times New Roman"/>
          <w:sz w:val="28"/>
          <w:szCs w:val="28"/>
        </w:rPr>
      </w:pPr>
      <w:r w:rsidRPr="003609E8">
        <w:rPr>
          <w:rFonts w:ascii="Times New Roman" w:hAnsi="Times New Roman"/>
          <w:color w:val="000000" w:themeColor="text1"/>
          <w:sz w:val="28"/>
          <w:szCs w:val="28"/>
        </w:rPr>
        <w:t>Этап. Размечаем на листе Формата А2 композицию из шрифтов на заданную тему.</w:t>
      </w:r>
      <w:r w:rsidR="000847D4">
        <w:rPr>
          <w:rFonts w:ascii="Times New Roman" w:hAnsi="Times New Roman"/>
          <w:color w:val="000000" w:themeColor="text1"/>
          <w:sz w:val="28"/>
          <w:szCs w:val="28"/>
        </w:rPr>
        <w:t xml:space="preserve"> Материалы: карандаш, цв. Карандаши, акрил, маркеры и т.п. граф. Материалы</w:t>
      </w:r>
      <w:r w:rsidR="00B26CE3">
        <w:rPr>
          <w:rFonts w:ascii="Times New Roman" w:hAnsi="Times New Roman"/>
          <w:color w:val="000000" w:themeColor="text1"/>
          <w:sz w:val="28"/>
          <w:szCs w:val="28"/>
        </w:rPr>
        <w:t xml:space="preserve"> или компьютерная графика.</w:t>
      </w:r>
    </w:p>
    <w:p w:rsidR="00B62EF7" w:rsidRPr="00483684" w:rsidRDefault="00483684" w:rsidP="00483684">
      <w:pPr>
        <w:pStyle w:val="ae"/>
        <w:numPr>
          <w:ilvl w:val="0"/>
          <w:numId w:val="12"/>
        </w:numPr>
        <w:spacing w:line="360" w:lineRule="auto"/>
        <w:ind w:left="-426" w:firstLine="11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Этап. </w:t>
      </w:r>
      <w:r w:rsidR="003609E8" w:rsidRPr="003609E8">
        <w:rPr>
          <w:rFonts w:ascii="Times New Roman" w:hAnsi="Times New Roman"/>
          <w:sz w:val="28"/>
          <w:szCs w:val="28"/>
        </w:rPr>
        <w:t>Используя</w:t>
      </w:r>
      <w:r w:rsidR="003609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законы композиции, выражаем требуемое состояние комбинируя различные гарнитуры</w:t>
      </w:r>
      <w:r w:rsidR="00BF6035">
        <w:rPr>
          <w:rFonts w:ascii="Times New Roman" w:hAnsi="Times New Roman"/>
          <w:sz w:val="28"/>
          <w:szCs w:val="28"/>
        </w:rPr>
        <w:t xml:space="preserve"> и графические элементы</w:t>
      </w:r>
      <w:r>
        <w:rPr>
          <w:rFonts w:ascii="Times New Roman" w:hAnsi="Times New Roman"/>
          <w:sz w:val="28"/>
          <w:szCs w:val="28"/>
        </w:rPr>
        <w:t xml:space="preserve">. Примеры: </w:t>
      </w:r>
      <w:r w:rsidR="000847D4">
        <w:rPr>
          <w:rFonts w:ascii="Times New Roman" w:hAnsi="Times New Roman"/>
          <w:sz w:val="28"/>
          <w:szCs w:val="28"/>
        </w:rPr>
        <w:t xml:space="preserve">  </w:t>
      </w:r>
      <w:r w:rsidR="00BF603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413657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05" cy="41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03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9960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92" cy="40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03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39658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35" cy="398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62" w:rsidRDefault="00B66662">
      <w:pPr>
        <w:jc w:val="center"/>
        <w:rPr>
          <w:bCs/>
          <w:iCs/>
        </w:rPr>
      </w:pPr>
    </w:p>
    <w:p w:rsidR="00B66662" w:rsidRDefault="00B66662">
      <w:pPr>
        <w:jc w:val="center"/>
        <w:rPr>
          <w:bCs/>
          <w:iCs/>
        </w:rPr>
      </w:pPr>
    </w:p>
    <w:p w:rsidR="00B66662" w:rsidRDefault="00B66662">
      <w:pPr>
        <w:jc w:val="center"/>
        <w:rPr>
          <w:bCs/>
          <w:iCs/>
        </w:rPr>
      </w:pPr>
    </w:p>
    <w:p w:rsidR="00B66662" w:rsidRDefault="00B66662">
      <w:pPr>
        <w:jc w:val="center"/>
        <w:rPr>
          <w:bCs/>
          <w:iCs/>
        </w:rPr>
      </w:pPr>
    </w:p>
    <w:p w:rsidR="00D954FB" w:rsidRDefault="00D954FB">
      <w:pPr>
        <w:jc w:val="center"/>
        <w:rPr>
          <w:bCs/>
          <w:iCs/>
        </w:rPr>
      </w:pPr>
      <w:bookmarkStart w:id="0" w:name="_GoBack"/>
      <w:bookmarkEnd w:id="0"/>
      <w:r>
        <w:rPr>
          <w:bCs/>
          <w:iCs/>
        </w:rPr>
        <w:lastRenderedPageBreak/>
        <w:t>СОДЕРЖАНИЕ</w:t>
      </w:r>
    </w:p>
    <w:p w:rsidR="001F0DF5" w:rsidRDefault="001F0DF5">
      <w:pPr>
        <w:jc w:val="center"/>
        <w:rPr>
          <w:bCs/>
          <w:iCs/>
        </w:rPr>
      </w:pPr>
    </w:p>
    <w:tbl>
      <w:tblPr>
        <w:tblW w:w="5000" w:type="pct"/>
        <w:tblLook w:val="0000"/>
      </w:tblPr>
      <w:tblGrid>
        <w:gridCol w:w="3227"/>
        <w:gridCol w:w="5384"/>
        <w:gridCol w:w="959"/>
      </w:tblGrid>
      <w:tr w:rsidR="00D954FB" w:rsidTr="002F4BE5">
        <w:trPr>
          <w:trHeight w:val="23"/>
        </w:trPr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 w:rsidP="004D6AB5">
            <w:pPr>
              <w:pStyle w:val="af"/>
              <w:spacing w:line="276" w:lineRule="auto"/>
              <w:jc w:val="center"/>
            </w:pPr>
            <w:r>
              <w:t>Наименование разделов и тем</w:t>
            </w: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 w:rsidP="004D6AB5">
            <w:pPr>
              <w:pStyle w:val="af"/>
              <w:spacing w:line="276" w:lineRule="auto"/>
              <w:jc w:val="center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4FB" w:rsidRDefault="00D954FB" w:rsidP="004D6AB5">
            <w:pPr>
              <w:pStyle w:val="af"/>
              <w:spacing w:line="276" w:lineRule="auto"/>
              <w:jc w:val="center"/>
            </w:pPr>
            <w:r>
              <w:t>Объем часов</w:t>
            </w:r>
          </w:p>
        </w:tc>
      </w:tr>
      <w:tr w:rsidR="00D954FB" w:rsidTr="002F4BE5">
        <w:trPr>
          <w:trHeight w:val="23"/>
        </w:trPr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 w:rsidP="004D6AB5">
            <w:pPr>
              <w:pStyle w:val="af"/>
              <w:spacing w:line="276" w:lineRule="auto"/>
              <w:jc w:val="center"/>
            </w:pPr>
            <w:r>
              <w:t>1</w:t>
            </w: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4FB" w:rsidRDefault="00D954FB" w:rsidP="004D6AB5">
            <w:pPr>
              <w:pStyle w:val="af"/>
              <w:spacing w:line="276" w:lineRule="auto"/>
              <w:jc w:val="center"/>
            </w:pPr>
            <w:r>
              <w:t>2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4FB" w:rsidRDefault="00D954FB" w:rsidP="004D6AB5">
            <w:pPr>
              <w:pStyle w:val="af"/>
              <w:spacing w:line="276" w:lineRule="auto"/>
              <w:jc w:val="center"/>
            </w:pPr>
            <w:r>
              <w:t>3</w:t>
            </w:r>
          </w:p>
        </w:tc>
      </w:tr>
      <w:tr w:rsidR="004A021D" w:rsidTr="004A021D">
        <w:trPr>
          <w:trHeight w:val="2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1D" w:rsidRPr="004A021D" w:rsidRDefault="004A021D" w:rsidP="004D6AB5">
            <w:pPr>
              <w:pStyle w:val="af"/>
              <w:spacing w:line="276" w:lineRule="auto"/>
              <w:rPr>
                <w:b/>
                <w:spacing w:val="-4"/>
              </w:rPr>
            </w:pPr>
          </w:p>
        </w:tc>
      </w:tr>
      <w:tr w:rsidR="00153BF4" w:rsidTr="002F4BE5">
        <w:trPr>
          <w:trHeight w:val="23"/>
        </w:trPr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3BF4" w:rsidRPr="004A021D" w:rsidRDefault="00153BF4" w:rsidP="00B62EF7">
            <w:pPr>
              <w:pStyle w:val="af"/>
              <w:spacing w:line="276" w:lineRule="auto"/>
              <w:jc w:val="center"/>
              <w:rPr>
                <w:b/>
              </w:rPr>
            </w:pPr>
            <w:r w:rsidRPr="004A021D">
              <w:rPr>
                <w:b/>
              </w:rPr>
              <w:t>Раздел 1.</w:t>
            </w: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3BF4" w:rsidRPr="004A021D" w:rsidRDefault="00E410B6" w:rsidP="004D6AB5">
            <w:pPr>
              <w:pStyle w:val="af"/>
              <w:spacing w:line="276" w:lineRule="auto"/>
              <w:rPr>
                <w:b/>
              </w:rPr>
            </w:pPr>
            <w:r w:rsidRPr="004A021D">
              <w:rPr>
                <w:b/>
              </w:rPr>
              <w:t xml:space="preserve"> </w:t>
            </w:r>
            <w:r w:rsidR="00B26CE3">
              <w:rPr>
                <w:b/>
              </w:rPr>
              <w:t>3</w:t>
            </w:r>
            <w:r w:rsidRPr="004A021D">
              <w:rPr>
                <w:b/>
              </w:rPr>
              <w:t xml:space="preserve"> курс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5" w:rsidRPr="004A021D" w:rsidRDefault="002F4BE5" w:rsidP="00BF6035">
            <w:pPr>
              <w:pStyle w:val="af"/>
              <w:spacing w:line="276" w:lineRule="auto"/>
              <w:jc w:val="center"/>
              <w:rPr>
                <w:b/>
              </w:rPr>
            </w:pPr>
          </w:p>
        </w:tc>
      </w:tr>
      <w:tr w:rsidR="002F4BE5" w:rsidTr="002F4BE5">
        <w:trPr>
          <w:trHeight w:val="23"/>
        </w:trPr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BE5" w:rsidRPr="004A021D" w:rsidRDefault="002F4BE5" w:rsidP="002F4BE5">
            <w:pPr>
              <w:pStyle w:val="af"/>
              <w:spacing w:line="276" w:lineRule="auto"/>
              <w:jc w:val="center"/>
              <w:rPr>
                <w:b/>
              </w:rPr>
            </w:pPr>
            <w:r>
              <w:t xml:space="preserve">Тема 1.1 </w:t>
            </w:r>
            <w:r w:rsidR="00B26CE3">
              <w:t>Типографика</w:t>
            </w: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BE5" w:rsidRPr="002F4BE5" w:rsidRDefault="00BF6035" w:rsidP="0060755D">
            <w:pPr>
              <w:widowControl w:val="0"/>
              <w:tabs>
                <w:tab w:val="left" w:pos="1575"/>
              </w:tabs>
              <w:spacing w:line="276" w:lineRule="auto"/>
              <w:ind w:left="178"/>
              <w:jc w:val="both"/>
            </w:pPr>
            <w:r>
              <w:t>Вариативно</w:t>
            </w:r>
            <w:r w:rsidR="00B26CE3">
              <w:t xml:space="preserve">. </w:t>
            </w:r>
            <w:r w:rsidR="0060755D">
              <w:t>Выполнить графическую работу А2</w:t>
            </w:r>
            <w:r>
              <w:t>, компьютерная графика или ручная работа</w:t>
            </w:r>
            <w:r w:rsidR="0060755D">
              <w:t xml:space="preserve"> 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BE5" w:rsidRPr="0060755D" w:rsidRDefault="00BF6035" w:rsidP="002F4BE5">
            <w:pPr>
              <w:pStyle w:val="af"/>
              <w:spacing w:line="276" w:lineRule="auto"/>
              <w:jc w:val="center"/>
            </w:pPr>
            <w:r>
              <w:t>21</w:t>
            </w:r>
            <w:r w:rsidR="0060755D" w:rsidRPr="0060755D">
              <w:t xml:space="preserve"> </w:t>
            </w:r>
          </w:p>
        </w:tc>
      </w:tr>
      <w:tr w:rsidR="00BF6035" w:rsidTr="002F4BE5">
        <w:trPr>
          <w:trHeight w:val="23"/>
        </w:trPr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6035" w:rsidRDefault="00BF6035" w:rsidP="002F4BE5">
            <w:pPr>
              <w:pStyle w:val="af"/>
              <w:spacing w:line="276" w:lineRule="auto"/>
              <w:jc w:val="center"/>
            </w:pP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6035" w:rsidRPr="00BF6035" w:rsidRDefault="00BF6035" w:rsidP="0060755D">
            <w:pPr>
              <w:widowControl w:val="0"/>
              <w:tabs>
                <w:tab w:val="left" w:pos="1575"/>
              </w:tabs>
              <w:spacing w:line="276" w:lineRule="auto"/>
              <w:ind w:left="178"/>
              <w:jc w:val="both"/>
              <w:rPr>
                <w:b/>
              </w:rPr>
            </w:pPr>
            <w:r w:rsidRPr="00BF6035">
              <w:rPr>
                <w:b/>
              </w:rPr>
              <w:t>4 курс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035" w:rsidRDefault="00BF6035" w:rsidP="002F4BE5">
            <w:pPr>
              <w:pStyle w:val="af"/>
              <w:spacing w:line="276" w:lineRule="auto"/>
              <w:jc w:val="center"/>
            </w:pPr>
          </w:p>
        </w:tc>
      </w:tr>
      <w:tr w:rsidR="00BF6035" w:rsidTr="002F4BE5">
        <w:trPr>
          <w:trHeight w:val="23"/>
        </w:trPr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6035" w:rsidRPr="004A021D" w:rsidRDefault="00BF6035" w:rsidP="00BF6035">
            <w:pPr>
              <w:pStyle w:val="af"/>
              <w:spacing w:line="276" w:lineRule="auto"/>
              <w:jc w:val="center"/>
              <w:rPr>
                <w:b/>
              </w:rPr>
            </w:pPr>
            <w:r>
              <w:t xml:space="preserve">Тема 1.2 Шрифтовые композиции </w:t>
            </w: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6035" w:rsidRPr="002F4BE5" w:rsidRDefault="00BF6035" w:rsidP="00BF6035">
            <w:pPr>
              <w:widowControl w:val="0"/>
              <w:tabs>
                <w:tab w:val="left" w:pos="1575"/>
              </w:tabs>
              <w:spacing w:line="276" w:lineRule="auto"/>
              <w:ind w:left="178"/>
              <w:jc w:val="both"/>
            </w:pPr>
            <w:r>
              <w:t xml:space="preserve">Вариативно. Выполнить графическую работу А2, компьютерная графика или ручная работа 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035" w:rsidRPr="0060755D" w:rsidRDefault="00BF6035" w:rsidP="00BF6035">
            <w:pPr>
              <w:pStyle w:val="af"/>
              <w:spacing w:line="276" w:lineRule="auto"/>
              <w:jc w:val="center"/>
            </w:pPr>
            <w:r>
              <w:t>21</w:t>
            </w:r>
          </w:p>
        </w:tc>
      </w:tr>
      <w:tr w:rsidR="00BF6035" w:rsidTr="002F4BE5">
        <w:trPr>
          <w:trHeight w:val="23"/>
        </w:trPr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6035" w:rsidRPr="004A021D" w:rsidRDefault="00BF6035" w:rsidP="00BF6035">
            <w:pPr>
              <w:pStyle w:val="af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6035" w:rsidRPr="002F4BE5" w:rsidRDefault="00BF6035" w:rsidP="00BF6035">
            <w:pPr>
              <w:widowControl w:val="0"/>
              <w:tabs>
                <w:tab w:val="left" w:pos="1575"/>
              </w:tabs>
              <w:spacing w:line="276" w:lineRule="auto"/>
              <w:ind w:left="178"/>
              <w:jc w:val="both"/>
            </w:pPr>
            <w:r>
              <w:t>Итого: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035" w:rsidRPr="0060755D" w:rsidRDefault="00BF6035" w:rsidP="00BF6035">
            <w:pPr>
              <w:pStyle w:val="af"/>
              <w:spacing w:line="276" w:lineRule="auto"/>
              <w:jc w:val="center"/>
            </w:pPr>
            <w:r>
              <w:t>42</w:t>
            </w:r>
          </w:p>
        </w:tc>
      </w:tr>
    </w:tbl>
    <w:p w:rsidR="00EB19C4" w:rsidRDefault="00EB19C4" w:rsidP="00E309BC">
      <w:pPr>
        <w:pStyle w:val="af"/>
        <w:spacing w:line="276" w:lineRule="auto"/>
        <w:jc w:val="center"/>
        <w:rPr>
          <w:b/>
          <w:sz w:val="28"/>
          <w:szCs w:val="28"/>
        </w:rPr>
      </w:pPr>
    </w:p>
    <w:p w:rsidR="00C24D5D" w:rsidRDefault="00C24D5D" w:rsidP="00E309BC">
      <w:pPr>
        <w:pStyle w:val="af"/>
        <w:spacing w:line="276" w:lineRule="auto"/>
        <w:jc w:val="center"/>
        <w:rPr>
          <w:b/>
          <w:sz w:val="28"/>
          <w:szCs w:val="28"/>
        </w:rPr>
      </w:pPr>
    </w:p>
    <w:p w:rsidR="00FE1FBA" w:rsidRDefault="00FE1FBA" w:rsidP="00E309BC">
      <w:pPr>
        <w:pStyle w:val="af"/>
        <w:spacing w:line="276" w:lineRule="auto"/>
        <w:jc w:val="center"/>
        <w:rPr>
          <w:b/>
          <w:sz w:val="28"/>
          <w:szCs w:val="28"/>
        </w:rPr>
      </w:pPr>
      <w:r w:rsidRPr="00E309BC">
        <w:rPr>
          <w:b/>
          <w:sz w:val="28"/>
          <w:szCs w:val="28"/>
        </w:rPr>
        <w:t>Критерии оцен</w:t>
      </w:r>
      <w:r w:rsidR="00E309BC" w:rsidRPr="00E309BC">
        <w:rPr>
          <w:b/>
          <w:sz w:val="28"/>
          <w:szCs w:val="28"/>
        </w:rPr>
        <w:t>ивания</w:t>
      </w:r>
      <w:r w:rsidRPr="00E309BC">
        <w:rPr>
          <w:b/>
          <w:sz w:val="28"/>
          <w:szCs w:val="28"/>
        </w:rPr>
        <w:t>.</w:t>
      </w:r>
    </w:p>
    <w:p w:rsidR="00FE1FBA" w:rsidRPr="009A2858" w:rsidRDefault="00FE1FBA" w:rsidP="00E309BC">
      <w:pPr>
        <w:pStyle w:val="af"/>
        <w:spacing w:line="276" w:lineRule="auto"/>
        <w:ind w:firstLine="709"/>
        <w:jc w:val="both"/>
        <w:rPr>
          <w:rFonts w:cs="Times New Roman"/>
          <w:kern w:val="28"/>
          <w:sz w:val="28"/>
          <w:szCs w:val="28"/>
        </w:rPr>
      </w:pPr>
      <w:r w:rsidRPr="003558FE">
        <w:rPr>
          <w:kern w:val="28"/>
          <w:sz w:val="28"/>
          <w:szCs w:val="28"/>
        </w:rPr>
        <w:t>О</w:t>
      </w:r>
      <w:r w:rsidR="00E309BC" w:rsidRPr="003558FE">
        <w:rPr>
          <w:kern w:val="28"/>
          <w:sz w:val="28"/>
          <w:szCs w:val="28"/>
        </w:rPr>
        <w:t xml:space="preserve">ценки знаний, умений, навыков, </w:t>
      </w:r>
      <w:r w:rsidRPr="003558FE">
        <w:rPr>
          <w:kern w:val="28"/>
          <w:sz w:val="28"/>
          <w:szCs w:val="28"/>
        </w:rPr>
        <w:t xml:space="preserve">приемов </w:t>
      </w:r>
      <w:r w:rsidR="00E309BC" w:rsidRPr="003558FE">
        <w:rPr>
          <w:kern w:val="28"/>
          <w:sz w:val="28"/>
          <w:szCs w:val="28"/>
        </w:rPr>
        <w:t>–</w:t>
      </w:r>
      <w:r w:rsidRPr="003558FE">
        <w:rPr>
          <w:kern w:val="28"/>
          <w:sz w:val="28"/>
          <w:szCs w:val="28"/>
        </w:rPr>
        <w:t xml:space="preserve"> это процесс сравнения достигнутого уровня (к учебному плану) в соответствии с </w:t>
      </w:r>
      <w:r w:rsidR="00E309BC" w:rsidRPr="003558FE">
        <w:rPr>
          <w:kern w:val="28"/>
          <w:sz w:val="28"/>
          <w:szCs w:val="28"/>
        </w:rPr>
        <w:t xml:space="preserve">требования ФГОС </w:t>
      </w:r>
      <w:r w:rsidR="003558FE">
        <w:rPr>
          <w:kern w:val="28"/>
          <w:sz w:val="28"/>
          <w:szCs w:val="28"/>
        </w:rPr>
        <w:t xml:space="preserve">СПО </w:t>
      </w:r>
      <w:r w:rsidR="00E309BC" w:rsidRPr="003558FE">
        <w:rPr>
          <w:kern w:val="28"/>
          <w:sz w:val="28"/>
          <w:szCs w:val="28"/>
        </w:rPr>
        <w:t xml:space="preserve">к </w:t>
      </w:r>
      <w:r w:rsidRPr="003558FE">
        <w:rPr>
          <w:kern w:val="28"/>
          <w:sz w:val="28"/>
          <w:szCs w:val="28"/>
        </w:rPr>
        <w:t xml:space="preserve">уровню подготовки выпускника по специальности 54.02.01. </w:t>
      </w:r>
      <w:r w:rsidR="001F0DF5" w:rsidRPr="003558FE">
        <w:rPr>
          <w:kern w:val="28"/>
          <w:sz w:val="28"/>
          <w:szCs w:val="28"/>
        </w:rPr>
        <w:t>«</w:t>
      </w:r>
      <w:r w:rsidRPr="003558FE">
        <w:rPr>
          <w:kern w:val="28"/>
          <w:sz w:val="28"/>
          <w:szCs w:val="28"/>
        </w:rPr>
        <w:t>Дизайн (по отраслям)</w:t>
      </w:r>
      <w:r w:rsidR="001F0DF5" w:rsidRPr="003558FE">
        <w:rPr>
          <w:kern w:val="28"/>
          <w:sz w:val="28"/>
          <w:szCs w:val="28"/>
        </w:rPr>
        <w:t>»</w:t>
      </w:r>
      <w:r w:rsidRPr="003558FE">
        <w:rPr>
          <w:kern w:val="28"/>
          <w:sz w:val="28"/>
          <w:szCs w:val="28"/>
        </w:rPr>
        <w:t>. Условным отражением оценки является отметка</w:t>
      </w:r>
      <w:r w:rsidR="00F11641">
        <w:rPr>
          <w:kern w:val="28"/>
          <w:sz w:val="28"/>
          <w:szCs w:val="28"/>
        </w:rPr>
        <w:t>,</w:t>
      </w:r>
      <w:r w:rsidRPr="003558FE">
        <w:rPr>
          <w:kern w:val="28"/>
          <w:sz w:val="28"/>
          <w:szCs w:val="28"/>
        </w:rPr>
        <w:t xml:space="preserve"> выражаемая </w:t>
      </w:r>
      <w:r w:rsidRPr="009A2858">
        <w:rPr>
          <w:rFonts w:cs="Times New Roman"/>
          <w:kern w:val="28"/>
          <w:sz w:val="28"/>
          <w:szCs w:val="28"/>
        </w:rPr>
        <w:t>в баллах: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10 баллов: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1"/>
          <w:sz w:val="28"/>
          <w:szCs w:val="28"/>
        </w:rPr>
        <w:t xml:space="preserve">Владеет в полной мере художественными навыками. 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1"/>
          <w:sz w:val="28"/>
          <w:szCs w:val="28"/>
        </w:rPr>
        <w:t>Выполнен весь объем заданий.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 xml:space="preserve">Отличное качество исполнения. 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>Оригинальное пластическое решение.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>Оригинальное конструктивное решение.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 xml:space="preserve"> Соблюдены эргономические параметры.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Демонстрирует культуру художественного исполнения.</w:t>
      </w:r>
    </w:p>
    <w:p w:rsidR="009A2858" w:rsidRPr="009A2858" w:rsidRDefault="009A2858" w:rsidP="00D951D8">
      <w:pPr>
        <w:widowControl w:val="0"/>
        <w:numPr>
          <w:ilvl w:val="0"/>
          <w:numId w:val="3"/>
        </w:numPr>
        <w:shd w:val="clear" w:color="auto" w:fill="FFFFFF"/>
        <w:tabs>
          <w:tab w:val="left" w:pos="223"/>
          <w:tab w:val="left" w:pos="284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Проявляет способность самостоятельно и творчески мыслить.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uppressAutoHyphens w:val="0"/>
        <w:spacing w:line="276" w:lineRule="auto"/>
        <w:ind w:left="-567" w:right="2822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9</w:t>
      </w:r>
      <w:r w:rsidR="000552D4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9A2858">
        <w:rPr>
          <w:rFonts w:cs="Times New Roman"/>
          <w:b/>
          <w:bCs/>
          <w:color w:val="000000"/>
          <w:sz w:val="28"/>
          <w:szCs w:val="28"/>
        </w:rPr>
        <w:t>баллов: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1"/>
          <w:sz w:val="28"/>
          <w:szCs w:val="28"/>
        </w:rPr>
        <w:t xml:space="preserve">1. Владеет в полной мере художественными навыками. 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1"/>
          <w:sz w:val="28"/>
          <w:szCs w:val="28"/>
        </w:rPr>
        <w:t>Выполнен весь объем заданий.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 xml:space="preserve">Отличное качество исполнения. 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>Оригинальное пластическое решение.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>Оригинальное конструктивное решение.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2"/>
          <w:sz w:val="28"/>
          <w:szCs w:val="28"/>
        </w:rPr>
        <w:t xml:space="preserve"> Соблюдены эргономические параметры.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Демонстрирует культуру художественного исполнения.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Проявляет способность самостоятельно и творчески мыслить.</w:t>
      </w:r>
    </w:p>
    <w:p w:rsidR="009A2858" w:rsidRPr="009A2858" w:rsidRDefault="009A2858" w:rsidP="00D951D8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suppressAutoHyphens w:val="0"/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Присутствуют небольшие погрешности.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23"/>
          <w:tab w:val="left" w:pos="284"/>
        </w:tabs>
        <w:autoSpaceDE w:val="0"/>
        <w:autoSpaceDN w:val="0"/>
        <w:adjustRightInd w:val="0"/>
        <w:spacing w:line="276" w:lineRule="auto"/>
        <w:ind w:left="-567" w:right="2016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lastRenderedPageBreak/>
        <w:t>8 баллов: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4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1.</w:t>
      </w:r>
      <w:r w:rsidRPr="009A2858">
        <w:rPr>
          <w:rFonts w:cs="Times New Roman"/>
          <w:color w:val="000000"/>
          <w:sz w:val="28"/>
          <w:szCs w:val="28"/>
        </w:rPr>
        <w:tab/>
      </w:r>
      <w:r w:rsidRPr="009A2858">
        <w:rPr>
          <w:rFonts w:cs="Times New Roman"/>
          <w:color w:val="000000"/>
          <w:spacing w:val="4"/>
          <w:sz w:val="28"/>
          <w:szCs w:val="28"/>
        </w:rPr>
        <w:t>Владеет весьма хорошими художественными навыками.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4"/>
          <w:sz w:val="28"/>
          <w:szCs w:val="28"/>
        </w:rPr>
        <w:t xml:space="preserve">2. </w:t>
      </w:r>
      <w:r w:rsidRPr="009A2858">
        <w:rPr>
          <w:rFonts w:cs="Times New Roman"/>
          <w:color w:val="000000"/>
          <w:spacing w:val="9"/>
          <w:sz w:val="28"/>
          <w:szCs w:val="28"/>
        </w:rPr>
        <w:t xml:space="preserve">Выполнен весь объем заданий.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3. Хорошее качество исполнения.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4. Логичное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 решение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. 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23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5.  Незначительные недочёты в исполнении заданий.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7. Проявляет способность справиться с основной частью задания.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8. Проявляет способность самостоятельно и творчески мыслить.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23"/>
          <w:tab w:val="left" w:pos="284"/>
        </w:tabs>
        <w:autoSpaceDE w:val="0"/>
        <w:autoSpaceDN w:val="0"/>
        <w:adjustRightInd w:val="0"/>
        <w:spacing w:line="276" w:lineRule="auto"/>
        <w:ind w:left="-567" w:right="2016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7 баллов: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4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1.</w:t>
      </w:r>
      <w:r w:rsidRPr="009A2858">
        <w:rPr>
          <w:rFonts w:cs="Times New Roman"/>
          <w:color w:val="000000"/>
          <w:spacing w:val="4"/>
          <w:sz w:val="28"/>
          <w:szCs w:val="28"/>
        </w:rPr>
        <w:t>Владеет достаточно хорошими художественными навыками.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2.Выполнен весь объем заданий.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3. Хорошее качество исполнения с незначительными огрехами.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4.Логичное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решение. 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23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 xml:space="preserve">5. </w:t>
      </w:r>
      <w:r w:rsidRPr="009A2858">
        <w:rPr>
          <w:rFonts w:cs="Times New Roman"/>
          <w:color w:val="000000"/>
          <w:sz w:val="28"/>
          <w:szCs w:val="28"/>
        </w:rPr>
        <w:t>Незначительные недочёты в исполнении заданий.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7. Проявляет способность справиться с основной частью задания.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8. Демонстрирует определенный кругозор и культуру исполнения.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6 баллов: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3"/>
          <w:sz w:val="28"/>
          <w:szCs w:val="28"/>
        </w:rPr>
      </w:pPr>
      <w:r w:rsidRPr="009A2858">
        <w:rPr>
          <w:rFonts w:cs="Times New Roman"/>
          <w:bCs/>
          <w:color w:val="000000"/>
          <w:sz w:val="28"/>
          <w:szCs w:val="28"/>
        </w:rPr>
        <w:t>1</w:t>
      </w:r>
      <w:r w:rsidRPr="009A2858">
        <w:rPr>
          <w:rFonts w:cs="Times New Roman"/>
          <w:b/>
          <w:bCs/>
          <w:color w:val="000000"/>
          <w:sz w:val="28"/>
          <w:szCs w:val="28"/>
        </w:rPr>
        <w:t>.</w:t>
      </w:r>
      <w:r w:rsidRPr="009A2858">
        <w:rPr>
          <w:rFonts w:cs="Times New Roman"/>
          <w:b/>
          <w:bCs/>
          <w:color w:val="000000"/>
          <w:sz w:val="28"/>
          <w:szCs w:val="28"/>
        </w:rPr>
        <w:tab/>
      </w:r>
      <w:r w:rsidRPr="009A2858">
        <w:rPr>
          <w:rFonts w:cs="Times New Roman"/>
          <w:color w:val="000000"/>
          <w:spacing w:val="3"/>
          <w:sz w:val="28"/>
          <w:szCs w:val="28"/>
        </w:rPr>
        <w:t xml:space="preserve">Владеет хорошо художественными способностями.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1"/>
          <w:sz w:val="28"/>
          <w:szCs w:val="28"/>
        </w:rPr>
      </w:pPr>
      <w:r w:rsidRPr="009A2858">
        <w:rPr>
          <w:rFonts w:cs="Times New Roman"/>
          <w:color w:val="000000"/>
          <w:spacing w:val="3"/>
          <w:sz w:val="28"/>
          <w:szCs w:val="28"/>
        </w:rPr>
        <w:t xml:space="preserve">2. Выполнен </w:t>
      </w:r>
      <w:r w:rsidRPr="009A2858">
        <w:rPr>
          <w:rFonts w:cs="Times New Roman"/>
          <w:color w:val="000000"/>
          <w:spacing w:val="1"/>
          <w:sz w:val="28"/>
          <w:szCs w:val="28"/>
        </w:rPr>
        <w:t xml:space="preserve">весь объем заданий.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3. Хорошее качество исполнения с незначительными огрехами.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4. Логичное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решение. 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23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 xml:space="preserve">5. </w:t>
      </w:r>
      <w:r w:rsidRPr="009A2858">
        <w:rPr>
          <w:rFonts w:cs="Times New Roman"/>
          <w:color w:val="000000"/>
          <w:sz w:val="28"/>
          <w:szCs w:val="28"/>
        </w:rPr>
        <w:t>Незначительные недочёты в исполнении заданий.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7. Проявляет способность справиться с основной частью задания.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8.</w:t>
      </w:r>
      <w:r w:rsidRPr="009A2858">
        <w:rPr>
          <w:rFonts w:cs="Times New Roman"/>
          <w:color w:val="000000"/>
          <w:sz w:val="28"/>
          <w:szCs w:val="28"/>
        </w:rPr>
        <w:tab/>
      </w:r>
      <w:r w:rsidRPr="009A2858">
        <w:rPr>
          <w:rFonts w:cs="Times New Roman"/>
          <w:color w:val="000000"/>
          <w:spacing w:val="-1"/>
          <w:sz w:val="28"/>
          <w:szCs w:val="28"/>
        </w:rPr>
        <w:t>Пытается творчески осмыслить задание.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5 баллов: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3"/>
          <w:sz w:val="28"/>
          <w:szCs w:val="28"/>
        </w:rPr>
      </w:pPr>
      <w:r w:rsidRPr="009A2858">
        <w:rPr>
          <w:rFonts w:cs="Times New Roman"/>
          <w:bCs/>
          <w:color w:val="000000"/>
          <w:sz w:val="28"/>
          <w:szCs w:val="28"/>
        </w:rPr>
        <w:t>1</w:t>
      </w:r>
      <w:r w:rsidRPr="009A2858">
        <w:rPr>
          <w:rFonts w:cs="Times New Roman"/>
          <w:b/>
          <w:bCs/>
          <w:color w:val="000000"/>
          <w:sz w:val="28"/>
          <w:szCs w:val="28"/>
        </w:rPr>
        <w:t>.</w:t>
      </w:r>
      <w:r w:rsidRPr="009A2858">
        <w:rPr>
          <w:rFonts w:cs="Times New Roman"/>
          <w:b/>
          <w:bCs/>
          <w:color w:val="000000"/>
          <w:sz w:val="28"/>
          <w:szCs w:val="28"/>
        </w:rPr>
        <w:tab/>
      </w:r>
      <w:r w:rsidRPr="009A2858">
        <w:rPr>
          <w:rFonts w:cs="Times New Roman"/>
          <w:color w:val="000000"/>
          <w:spacing w:val="3"/>
          <w:sz w:val="28"/>
          <w:szCs w:val="28"/>
        </w:rPr>
        <w:t xml:space="preserve">Владеет недостаточно (удовлетворительно) художественными способностями.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1"/>
          <w:sz w:val="28"/>
          <w:szCs w:val="28"/>
        </w:rPr>
      </w:pPr>
      <w:r w:rsidRPr="009A2858">
        <w:rPr>
          <w:rFonts w:cs="Times New Roman"/>
          <w:color w:val="000000"/>
          <w:spacing w:val="3"/>
          <w:sz w:val="28"/>
          <w:szCs w:val="28"/>
        </w:rPr>
        <w:t xml:space="preserve">2.  Выполнен не </w:t>
      </w:r>
      <w:r w:rsidRPr="009A2858">
        <w:rPr>
          <w:rFonts w:cs="Times New Roman"/>
          <w:color w:val="000000"/>
          <w:spacing w:val="1"/>
          <w:sz w:val="28"/>
          <w:szCs w:val="28"/>
        </w:rPr>
        <w:t xml:space="preserve">весь объем задания.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3. Хорошее качество исполнения с незначительными огрехами.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4. Имеются недостатки в технике исполнения.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5. Логичное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решение. 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23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 xml:space="preserve">6. </w:t>
      </w:r>
      <w:r w:rsidRPr="009A2858">
        <w:rPr>
          <w:rFonts w:cs="Times New Roman"/>
          <w:color w:val="000000"/>
          <w:sz w:val="28"/>
          <w:szCs w:val="28"/>
        </w:rPr>
        <w:t>Незначительные недочёты в исполнении заданий.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pacing w:val="-1"/>
          <w:sz w:val="28"/>
          <w:szCs w:val="28"/>
        </w:rPr>
      </w:pPr>
      <w:r w:rsidRPr="009A2858">
        <w:rPr>
          <w:rFonts w:cs="Times New Roman"/>
          <w:color w:val="000000"/>
          <w:spacing w:val="-1"/>
          <w:sz w:val="28"/>
          <w:szCs w:val="28"/>
        </w:rPr>
        <w:t>7. Проявляет способность справиться с основной частью задания.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9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8.</w:t>
      </w:r>
      <w:r w:rsidRPr="009A2858">
        <w:rPr>
          <w:rFonts w:cs="Times New Roman"/>
          <w:color w:val="000000"/>
          <w:sz w:val="28"/>
          <w:szCs w:val="28"/>
        </w:rPr>
        <w:tab/>
      </w:r>
      <w:r w:rsidRPr="009A2858">
        <w:rPr>
          <w:rFonts w:cs="Times New Roman"/>
          <w:color w:val="000000"/>
          <w:spacing w:val="-1"/>
          <w:sz w:val="28"/>
          <w:szCs w:val="28"/>
        </w:rPr>
        <w:t>Пытается творчески осмыслить задание.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right="2822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4 балла:</w:t>
      </w:r>
    </w:p>
    <w:p w:rsidR="009A2858" w:rsidRPr="009A2858" w:rsidRDefault="009A2858" w:rsidP="00D951D8">
      <w:pPr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>Справляется недостаточно с основной частью заданий. Количество заданий не меньше 75%.</w:t>
      </w:r>
    </w:p>
    <w:p w:rsidR="009A2858" w:rsidRPr="009A2858" w:rsidRDefault="009A2858" w:rsidP="00D951D8">
      <w:pPr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 xml:space="preserve">Удовлетворительное качество </w:t>
      </w:r>
      <w:r w:rsidRPr="009A2858">
        <w:rPr>
          <w:rFonts w:cs="Times New Roman"/>
          <w:color w:val="000000"/>
          <w:sz w:val="28"/>
          <w:szCs w:val="28"/>
        </w:rPr>
        <w:t xml:space="preserve">исполнения. </w:t>
      </w:r>
    </w:p>
    <w:p w:rsidR="009A2858" w:rsidRPr="009A2858" w:rsidRDefault="009A2858" w:rsidP="00D951D8">
      <w:pPr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Неточности в расчетах, недостатки в технике исполнения.</w:t>
      </w:r>
    </w:p>
    <w:p w:rsidR="009A2858" w:rsidRPr="009A2858" w:rsidRDefault="009A2858" w:rsidP="00D951D8">
      <w:pPr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lastRenderedPageBreak/>
        <w:t xml:space="preserve">Неинтересное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решение.</w:t>
      </w:r>
    </w:p>
    <w:p w:rsidR="009A2858" w:rsidRPr="009A2858" w:rsidRDefault="009A2858" w:rsidP="00D951D8">
      <w:pPr>
        <w:numPr>
          <w:ilvl w:val="0"/>
          <w:numId w:val="5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 xml:space="preserve">Отсутствует </w:t>
      </w:r>
      <w:r w:rsidRPr="009A2858">
        <w:rPr>
          <w:rFonts w:cs="Times New Roman"/>
          <w:color w:val="000000"/>
          <w:spacing w:val="-1"/>
          <w:sz w:val="28"/>
          <w:szCs w:val="28"/>
        </w:rPr>
        <w:t>аккуратность исполнения.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i/>
          <w:iCs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5.  Проявляет некоторые художественные способности.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6.  Частично воспроизводит предложенное художественное задание.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right="2822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-2"/>
          <w:sz w:val="28"/>
          <w:szCs w:val="28"/>
        </w:rPr>
        <w:t>7.  Демонстрирует слабую творческую отзывчивость.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right="2822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3 балла: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>1. Справляется недостаточно с основной частью заданий. Количество заданий не меньше 75%.</w:t>
      </w:r>
    </w:p>
    <w:p w:rsidR="009A2858" w:rsidRPr="009A2858" w:rsidRDefault="009A2858" w:rsidP="00D951D8">
      <w:pPr>
        <w:numPr>
          <w:ilvl w:val="0"/>
          <w:numId w:val="6"/>
        </w:numPr>
        <w:shd w:val="clear" w:color="auto" w:fill="FFFFFF"/>
        <w:tabs>
          <w:tab w:val="clear" w:pos="720"/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 xml:space="preserve">Удовлетворительное качество </w:t>
      </w:r>
      <w:r w:rsidRPr="009A2858">
        <w:rPr>
          <w:rFonts w:cs="Times New Roman"/>
          <w:color w:val="000000"/>
          <w:sz w:val="28"/>
          <w:szCs w:val="28"/>
        </w:rPr>
        <w:t xml:space="preserve">исполнения. </w:t>
      </w:r>
    </w:p>
    <w:p w:rsidR="009A2858" w:rsidRPr="009A2858" w:rsidRDefault="009A2858" w:rsidP="00D951D8">
      <w:pPr>
        <w:numPr>
          <w:ilvl w:val="0"/>
          <w:numId w:val="6"/>
        </w:numPr>
        <w:shd w:val="clear" w:color="auto" w:fill="FFFFFF"/>
        <w:tabs>
          <w:tab w:val="clear" w:pos="720"/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Неинтересное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решение.</w:t>
      </w:r>
    </w:p>
    <w:p w:rsidR="009A2858" w:rsidRPr="009A2858" w:rsidRDefault="009A2858" w:rsidP="00D951D8">
      <w:pPr>
        <w:numPr>
          <w:ilvl w:val="0"/>
          <w:numId w:val="6"/>
        </w:numPr>
        <w:shd w:val="clear" w:color="auto" w:fill="FFFFFF"/>
        <w:tabs>
          <w:tab w:val="clear" w:pos="720"/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Значительные неточности в расчетах, недостатки в технике исполнения.</w:t>
      </w:r>
    </w:p>
    <w:p w:rsidR="009A2858" w:rsidRPr="009A2858" w:rsidRDefault="009A2858" w:rsidP="00D951D8">
      <w:pPr>
        <w:numPr>
          <w:ilvl w:val="0"/>
          <w:numId w:val="6"/>
        </w:numPr>
        <w:shd w:val="clear" w:color="auto" w:fill="FFFFFF"/>
        <w:tabs>
          <w:tab w:val="clear" w:pos="720"/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 xml:space="preserve">Отсутствует </w:t>
      </w:r>
      <w:r w:rsidRPr="009A2858">
        <w:rPr>
          <w:rFonts w:cs="Times New Roman"/>
          <w:color w:val="000000"/>
          <w:spacing w:val="-1"/>
          <w:sz w:val="28"/>
          <w:szCs w:val="28"/>
        </w:rPr>
        <w:t>аккуратность исполнения.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i/>
          <w:iCs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6.  Проявляет некоторые художественные способности.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7.  Частично воспроизводит предложенное художественное задание.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right="1975" w:firstLine="567"/>
        <w:rPr>
          <w:rFonts w:cs="Times New Roman"/>
          <w:color w:val="000000"/>
          <w:spacing w:val="-2"/>
          <w:sz w:val="28"/>
          <w:szCs w:val="28"/>
        </w:rPr>
      </w:pPr>
      <w:r w:rsidRPr="009A2858">
        <w:rPr>
          <w:rFonts w:cs="Times New Roman"/>
          <w:color w:val="000000"/>
          <w:spacing w:val="-2"/>
          <w:sz w:val="28"/>
          <w:szCs w:val="28"/>
        </w:rPr>
        <w:t>8. Демонстрирует слабую творческую отзывчивость.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right="1975" w:firstLine="567"/>
        <w:rPr>
          <w:rFonts w:cs="Times New Roman"/>
          <w:color w:val="000000"/>
          <w:spacing w:val="-2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9.  Пытается работать над осуществлением поставленной задачи.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right="4032" w:firstLine="567"/>
        <w:rPr>
          <w:rFonts w:cs="Times New Roman"/>
          <w:b/>
          <w:bCs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2 балла: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>1. Не справляется с основной частью заданий. Количество заданий около 50%.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 xml:space="preserve">2. Неудовлетворительное качество </w:t>
      </w:r>
      <w:r w:rsidRPr="009A2858">
        <w:rPr>
          <w:rFonts w:cs="Times New Roman"/>
          <w:color w:val="000000"/>
          <w:sz w:val="28"/>
          <w:szCs w:val="28"/>
        </w:rPr>
        <w:t xml:space="preserve">исполнения. </w:t>
      </w:r>
    </w:p>
    <w:p w:rsidR="009A2858" w:rsidRPr="009A2858" w:rsidRDefault="009A2858" w:rsidP="00D951D8">
      <w:pPr>
        <w:numPr>
          <w:ilvl w:val="0"/>
          <w:numId w:val="7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pacing w:val="9"/>
          <w:sz w:val="28"/>
          <w:szCs w:val="28"/>
        </w:rPr>
        <w:t xml:space="preserve">Неинтересное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пластическое и конструктивное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решение.</w:t>
      </w:r>
    </w:p>
    <w:p w:rsidR="009A2858" w:rsidRPr="009A2858" w:rsidRDefault="009A2858" w:rsidP="00D951D8">
      <w:pPr>
        <w:numPr>
          <w:ilvl w:val="0"/>
          <w:numId w:val="7"/>
        </w:numPr>
        <w:shd w:val="clear" w:color="auto" w:fill="FFFFFF"/>
        <w:tabs>
          <w:tab w:val="left" w:pos="284"/>
        </w:tabs>
        <w:suppressAutoHyphens w:val="0"/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Слабый уровень владения техническими приемами и материалами.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 xml:space="preserve">5.  Значительные неточности в расчетах, недостатки в технике исполнения. 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 xml:space="preserve">6.  Отсутствует </w:t>
      </w:r>
      <w:r w:rsidRPr="009A2858">
        <w:rPr>
          <w:rFonts w:cs="Times New Roman"/>
          <w:color w:val="000000"/>
          <w:spacing w:val="-1"/>
          <w:sz w:val="28"/>
          <w:szCs w:val="28"/>
        </w:rPr>
        <w:t>аккуратность исполнения.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right="1975" w:firstLine="567"/>
        <w:rPr>
          <w:rFonts w:cs="Times New Roman"/>
          <w:color w:val="000000"/>
          <w:spacing w:val="-2"/>
          <w:sz w:val="28"/>
          <w:szCs w:val="28"/>
        </w:rPr>
      </w:pPr>
      <w:r w:rsidRPr="009A2858">
        <w:rPr>
          <w:rFonts w:cs="Times New Roman"/>
          <w:color w:val="000000"/>
          <w:spacing w:val="-2"/>
          <w:sz w:val="28"/>
          <w:szCs w:val="28"/>
        </w:rPr>
        <w:t>7.  Демонстрирует слабую творческую отзывчивость.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0"/>
          <w:tab w:val="left" w:pos="284"/>
        </w:tabs>
        <w:autoSpaceDE w:val="0"/>
        <w:autoSpaceDN w:val="0"/>
        <w:adjustRightInd w:val="0"/>
        <w:spacing w:line="276" w:lineRule="auto"/>
        <w:ind w:left="-567" w:right="4031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b/>
          <w:bCs/>
          <w:color w:val="000000"/>
          <w:sz w:val="28"/>
          <w:szCs w:val="28"/>
        </w:rPr>
        <w:t>1 балл: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color w:val="000000"/>
          <w:spacing w:val="7"/>
          <w:sz w:val="28"/>
          <w:szCs w:val="28"/>
        </w:rPr>
      </w:pPr>
      <w:r w:rsidRPr="009A2858">
        <w:rPr>
          <w:rFonts w:cs="Times New Roman"/>
          <w:bCs/>
          <w:color w:val="000000"/>
          <w:sz w:val="28"/>
          <w:szCs w:val="28"/>
        </w:rPr>
        <w:t>1</w:t>
      </w:r>
      <w:r w:rsidRPr="009A2858">
        <w:rPr>
          <w:rFonts w:cs="Times New Roman"/>
          <w:b/>
          <w:bCs/>
          <w:color w:val="000000"/>
          <w:sz w:val="28"/>
          <w:szCs w:val="28"/>
        </w:rPr>
        <w:t>.</w:t>
      </w:r>
      <w:r w:rsidRPr="009A2858">
        <w:rPr>
          <w:rFonts w:cs="Times New Roman"/>
          <w:b/>
          <w:bCs/>
          <w:color w:val="000000"/>
          <w:sz w:val="28"/>
          <w:szCs w:val="28"/>
        </w:rPr>
        <w:tab/>
      </w:r>
      <w:r w:rsidRPr="009A2858">
        <w:rPr>
          <w:rFonts w:cs="Times New Roman"/>
          <w:color w:val="000000"/>
          <w:spacing w:val="7"/>
          <w:sz w:val="28"/>
          <w:szCs w:val="28"/>
        </w:rPr>
        <w:t xml:space="preserve">Не соответствует вышеперечисленным критериям. </w:t>
      </w:r>
    </w:p>
    <w:p w:rsidR="009A2858" w:rsidRPr="009A2858" w:rsidRDefault="009A2858" w:rsidP="009A2858">
      <w:pPr>
        <w:shd w:val="clear" w:color="auto" w:fill="FFFFFF"/>
        <w:tabs>
          <w:tab w:val="left" w:pos="284"/>
          <w:tab w:val="num" w:pos="360"/>
        </w:tabs>
        <w:spacing w:line="276" w:lineRule="auto"/>
        <w:ind w:left="-567" w:firstLine="567"/>
        <w:rPr>
          <w:rFonts w:cs="Times New Roman"/>
          <w:color w:val="000000"/>
          <w:spacing w:val="11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 xml:space="preserve">2. Не справляется с основной частью заданий. </w:t>
      </w:r>
    </w:p>
    <w:p w:rsidR="009A2858" w:rsidRPr="009A2858" w:rsidRDefault="009A2858" w:rsidP="009A2858">
      <w:pPr>
        <w:shd w:val="clear" w:color="auto" w:fill="FFFFFF"/>
        <w:tabs>
          <w:tab w:val="left" w:pos="284"/>
          <w:tab w:val="num" w:pos="360"/>
        </w:tabs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pacing w:val="11"/>
          <w:sz w:val="28"/>
          <w:szCs w:val="28"/>
        </w:rPr>
        <w:t xml:space="preserve">3. Неудовлетворительное качество </w:t>
      </w:r>
      <w:r w:rsidRPr="009A2858">
        <w:rPr>
          <w:rFonts w:cs="Times New Roman"/>
          <w:color w:val="000000"/>
          <w:sz w:val="28"/>
          <w:szCs w:val="28"/>
        </w:rPr>
        <w:t xml:space="preserve">исполнения. </w:t>
      </w:r>
    </w:p>
    <w:p w:rsidR="009A2858" w:rsidRPr="009A2858" w:rsidRDefault="009A2858" w:rsidP="009A2858">
      <w:pPr>
        <w:shd w:val="clear" w:color="auto" w:fill="FFFFFF"/>
        <w:tabs>
          <w:tab w:val="left" w:pos="284"/>
          <w:tab w:val="num" w:pos="360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 xml:space="preserve">4.  </w:t>
      </w:r>
      <w:r w:rsidRPr="009A2858">
        <w:rPr>
          <w:rFonts w:cs="Times New Roman"/>
          <w:color w:val="000000"/>
          <w:spacing w:val="9"/>
          <w:sz w:val="28"/>
          <w:szCs w:val="28"/>
        </w:rPr>
        <w:t xml:space="preserve">Отсутствие </w:t>
      </w:r>
      <w:r w:rsidRPr="009A2858">
        <w:rPr>
          <w:rFonts w:cs="Times New Roman"/>
          <w:color w:val="000000"/>
          <w:spacing w:val="2"/>
          <w:sz w:val="28"/>
          <w:szCs w:val="28"/>
        </w:rPr>
        <w:t>пластического и конструктивного</w:t>
      </w:r>
      <w:r w:rsidRPr="009A2858">
        <w:rPr>
          <w:rFonts w:cs="Times New Roman"/>
          <w:color w:val="000000"/>
          <w:spacing w:val="-1"/>
          <w:sz w:val="28"/>
          <w:szCs w:val="28"/>
        </w:rPr>
        <w:t xml:space="preserve"> решения.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5. Слабый уровень владения техническими приемами и материалами.</w:t>
      </w:r>
    </w:p>
    <w:p w:rsidR="009A2858" w:rsidRPr="009A2858" w:rsidRDefault="009A2858" w:rsidP="009A2858">
      <w:pPr>
        <w:shd w:val="clear" w:color="auto" w:fill="FFFFFF"/>
        <w:tabs>
          <w:tab w:val="left" w:pos="284"/>
        </w:tabs>
        <w:spacing w:line="276" w:lineRule="auto"/>
        <w:ind w:left="-567" w:firstLine="567"/>
        <w:rPr>
          <w:rFonts w:cs="Times New Roman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 xml:space="preserve">6. Отсутствует </w:t>
      </w:r>
      <w:r w:rsidRPr="009A2858">
        <w:rPr>
          <w:rFonts w:cs="Times New Roman"/>
          <w:color w:val="000000"/>
          <w:spacing w:val="-1"/>
          <w:sz w:val="28"/>
          <w:szCs w:val="28"/>
        </w:rPr>
        <w:t>аккуратность исполнения.</w:t>
      </w:r>
    </w:p>
    <w:p w:rsidR="009A2858" w:rsidRPr="009A2858" w:rsidRDefault="009A2858" w:rsidP="009A2858">
      <w:pPr>
        <w:widowControl w:val="0"/>
        <w:shd w:val="clear" w:color="auto" w:fill="FFFFFF"/>
        <w:tabs>
          <w:tab w:val="left" w:pos="238"/>
          <w:tab w:val="left" w:pos="284"/>
        </w:tabs>
        <w:autoSpaceDE w:val="0"/>
        <w:autoSpaceDN w:val="0"/>
        <w:adjustRightInd w:val="0"/>
        <w:spacing w:line="276" w:lineRule="auto"/>
        <w:ind w:left="-567" w:firstLine="567"/>
        <w:rPr>
          <w:rFonts w:cs="Times New Roman"/>
          <w:color w:val="000000"/>
          <w:sz w:val="28"/>
          <w:szCs w:val="28"/>
        </w:rPr>
      </w:pPr>
      <w:r w:rsidRPr="009A2858">
        <w:rPr>
          <w:rFonts w:cs="Times New Roman"/>
          <w:color w:val="000000"/>
          <w:sz w:val="28"/>
          <w:szCs w:val="28"/>
        </w:rPr>
        <w:t>7. Не пытается работать над осуществлением поставленной задачи.</w:t>
      </w:r>
    </w:p>
    <w:p w:rsidR="009A2858" w:rsidRDefault="009A2858" w:rsidP="009A2858">
      <w:pPr>
        <w:pStyle w:val="ae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954FB" w:rsidRPr="00123654" w:rsidRDefault="004C508C" w:rsidP="005A1F8F">
      <w:pPr>
        <w:pStyle w:val="af"/>
        <w:jc w:val="center"/>
        <w:rPr>
          <w:b/>
          <w:color w:val="000000"/>
          <w:spacing w:val="-1"/>
          <w:sz w:val="28"/>
          <w:szCs w:val="28"/>
        </w:rPr>
      </w:pPr>
      <w:r w:rsidRPr="005A1F8F">
        <w:rPr>
          <w:b/>
          <w:color w:val="000000"/>
          <w:spacing w:val="-1"/>
          <w:sz w:val="28"/>
          <w:szCs w:val="28"/>
        </w:rPr>
        <w:t>Основная ли</w:t>
      </w:r>
      <w:r w:rsidR="00D954FB" w:rsidRPr="005A1F8F">
        <w:rPr>
          <w:b/>
          <w:color w:val="000000"/>
          <w:spacing w:val="-1"/>
          <w:sz w:val="28"/>
          <w:szCs w:val="28"/>
        </w:rPr>
        <w:t>тература</w:t>
      </w:r>
      <w:r w:rsidR="00123654">
        <w:rPr>
          <w:b/>
          <w:color w:val="000000"/>
          <w:spacing w:val="-1"/>
          <w:sz w:val="28"/>
          <w:szCs w:val="28"/>
        </w:rPr>
        <w:t>:</w:t>
      </w:r>
    </w:p>
    <w:p w:rsidR="006D7BAB" w:rsidRPr="006D7BAB" w:rsidRDefault="006D7BAB" w:rsidP="005A1F8F">
      <w:pPr>
        <w:pStyle w:val="af"/>
        <w:jc w:val="center"/>
        <w:rPr>
          <w:b/>
          <w:color w:val="000000"/>
          <w:spacing w:val="-1"/>
          <w:sz w:val="28"/>
          <w:szCs w:val="28"/>
          <w:lang w:val="en-US"/>
        </w:rPr>
      </w:pPr>
    </w:p>
    <w:p w:rsidR="004C508C" w:rsidRDefault="00123654" w:rsidP="00D951D8">
      <w:pPr>
        <w:pStyle w:val="af"/>
        <w:numPr>
          <w:ilvl w:val="0"/>
          <w:numId w:val="8"/>
        </w:num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Чернихов Я. Соболев Н. «Построение шрифтов».</w:t>
      </w:r>
      <w:r>
        <w:rPr>
          <w:color w:val="000000"/>
          <w:spacing w:val="-1"/>
          <w:sz w:val="28"/>
          <w:szCs w:val="28"/>
        </w:rPr>
        <w:softHyphen/>
        <w:t xml:space="preserve"> – М.:</w:t>
      </w:r>
      <w:r w:rsidR="008F2C22">
        <w:rPr>
          <w:color w:val="000000"/>
          <w:spacing w:val="-1"/>
          <w:sz w:val="28"/>
          <w:szCs w:val="28"/>
        </w:rPr>
        <w:t xml:space="preserve"> </w:t>
      </w:r>
      <w:r w:rsidR="004B1287">
        <w:rPr>
          <w:color w:val="000000"/>
          <w:spacing w:val="-1"/>
          <w:sz w:val="28"/>
          <w:szCs w:val="28"/>
        </w:rPr>
        <w:t>«</w:t>
      </w:r>
      <w:r w:rsidR="008F2C22">
        <w:rPr>
          <w:color w:val="000000"/>
          <w:spacing w:val="-1"/>
          <w:sz w:val="28"/>
          <w:szCs w:val="28"/>
        </w:rPr>
        <w:t>Архитектура-С</w:t>
      </w:r>
      <w:r w:rsidR="004B1287">
        <w:rPr>
          <w:color w:val="000000"/>
          <w:spacing w:val="-1"/>
          <w:sz w:val="28"/>
          <w:szCs w:val="28"/>
        </w:rPr>
        <w:t>»</w:t>
      </w:r>
      <w:r w:rsidR="008F2C22">
        <w:rPr>
          <w:color w:val="000000"/>
          <w:spacing w:val="-1"/>
          <w:sz w:val="28"/>
          <w:szCs w:val="28"/>
        </w:rPr>
        <w:t>, 2015</w:t>
      </w:r>
      <w:r w:rsidR="00F11641">
        <w:rPr>
          <w:color w:val="000000"/>
          <w:spacing w:val="-1"/>
          <w:sz w:val="28"/>
          <w:szCs w:val="28"/>
        </w:rPr>
        <w:t>. – 116 с.</w:t>
      </w:r>
    </w:p>
    <w:p w:rsidR="004C508C" w:rsidRDefault="004C508C" w:rsidP="005A1F8F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  <w:r w:rsidRPr="005A1F8F">
        <w:rPr>
          <w:b/>
          <w:color w:val="000000"/>
          <w:spacing w:val="-1"/>
          <w:sz w:val="28"/>
          <w:szCs w:val="28"/>
        </w:rPr>
        <w:lastRenderedPageBreak/>
        <w:t>Рекомендуемая литература:</w:t>
      </w:r>
    </w:p>
    <w:p w:rsidR="004B1287" w:rsidRPr="005A1F8F" w:rsidRDefault="004B1287" w:rsidP="005A1F8F">
      <w:pPr>
        <w:shd w:val="clear" w:color="auto" w:fill="FFFFFF"/>
        <w:jc w:val="center"/>
        <w:rPr>
          <w:b/>
          <w:color w:val="000000"/>
          <w:spacing w:val="-1"/>
          <w:sz w:val="28"/>
          <w:szCs w:val="28"/>
        </w:rPr>
      </w:pPr>
    </w:p>
    <w:p w:rsidR="004B1287" w:rsidRPr="004B1287" w:rsidRDefault="004B1287" w:rsidP="00D951D8">
      <w:pPr>
        <w:pStyle w:val="ae"/>
        <w:numPr>
          <w:ilvl w:val="0"/>
          <w:numId w:val="9"/>
        </w:numPr>
        <w:tabs>
          <w:tab w:val="left" w:pos="426"/>
        </w:tabs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 w:rsidRPr="004B1287">
        <w:rPr>
          <w:rFonts w:ascii="Times New Roman" w:hAnsi="Times New Roman"/>
          <w:bCs/>
          <w:sz w:val="28"/>
          <w:szCs w:val="28"/>
        </w:rPr>
        <w:t xml:space="preserve">Синяева, И.М. Основы рекламы: учебник и практикум для СПО / И.М. Синяева, О.Н. Жильцов, Д.А. Жильцов. - М.: Издательство Юрайт, 2017. - 552 с, - Серия: Профессиональное образование. </w:t>
      </w:r>
    </w:p>
    <w:p w:rsidR="004B1287" w:rsidRPr="004B1287" w:rsidRDefault="004B1287" w:rsidP="00D951D8">
      <w:pPr>
        <w:pStyle w:val="ae"/>
        <w:numPr>
          <w:ilvl w:val="0"/>
          <w:numId w:val="9"/>
        </w:numPr>
        <w:shd w:val="clear" w:color="auto" w:fill="FFFFFF"/>
        <w:tabs>
          <w:tab w:val="left" w:pos="426"/>
        </w:tabs>
        <w:spacing w:after="0"/>
        <w:ind w:hanging="796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1287">
        <w:rPr>
          <w:rFonts w:ascii="Times New Roman" w:eastAsia="Times New Roman" w:hAnsi="Times New Roman"/>
          <w:sz w:val="28"/>
          <w:szCs w:val="28"/>
          <w:lang w:eastAsia="ru-RU"/>
        </w:rPr>
        <w:t xml:space="preserve">Иттен И.  Искусство формы. - М.: Д. Миронов, 2001 </w:t>
      </w:r>
    </w:p>
    <w:p w:rsidR="004B1287" w:rsidRPr="004B1287" w:rsidRDefault="004B1287" w:rsidP="00D951D8">
      <w:pPr>
        <w:pStyle w:val="ae"/>
        <w:numPr>
          <w:ilvl w:val="0"/>
          <w:numId w:val="9"/>
        </w:numPr>
        <w:shd w:val="clear" w:color="auto" w:fill="FFFFFF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 w:hanging="425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1287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Электронные библиотеки литературы о дизайне. [Электронный ресурс]. Режим доступа: http://c-a-m.narod.ru/design/design-books.html, свободный.</w:t>
      </w:r>
    </w:p>
    <w:p w:rsidR="005A1F8F" w:rsidRPr="004B1287" w:rsidRDefault="005A1F8F" w:rsidP="004B1287">
      <w:pPr>
        <w:pStyle w:val="af"/>
        <w:spacing w:line="276" w:lineRule="auto"/>
        <w:ind w:left="720"/>
        <w:jc w:val="both"/>
        <w:rPr>
          <w:rFonts w:cs="Times New Roman"/>
          <w:sz w:val="28"/>
          <w:szCs w:val="28"/>
        </w:rPr>
      </w:pPr>
    </w:p>
    <w:sectPr w:rsidR="005A1F8F" w:rsidRPr="004B1287" w:rsidSect="00A70C9F">
      <w:footnotePr>
        <w:pos w:val="beneathText"/>
      </w:footnotePr>
      <w:pgSz w:w="11905" w:h="16837"/>
      <w:pgMar w:top="1134" w:right="850" w:bottom="1134" w:left="1701" w:header="720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2EC5" w:rsidRDefault="00E32EC5">
      <w:r>
        <w:separator/>
      </w:r>
    </w:p>
  </w:endnote>
  <w:endnote w:type="continuationSeparator" w:id="1">
    <w:p w:rsidR="00E32EC5" w:rsidRDefault="00E32E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02F" w:rsidRDefault="0028602F">
    <w:pPr>
      <w:pStyle w:val="a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346831"/>
      <w:docPartObj>
        <w:docPartGallery w:val="Page Numbers (Bottom of Page)"/>
        <w:docPartUnique/>
      </w:docPartObj>
    </w:sdtPr>
    <w:sdtContent>
      <w:p w:rsidR="0028602F" w:rsidRDefault="005B62EC">
        <w:pPr>
          <w:pStyle w:val="aa"/>
          <w:jc w:val="right"/>
        </w:pPr>
        <w:r>
          <w:fldChar w:fldCharType="begin"/>
        </w:r>
        <w:r w:rsidR="0028602F">
          <w:instrText>PAGE   \* MERGEFORMAT</w:instrText>
        </w:r>
        <w:r>
          <w:fldChar w:fldCharType="separate"/>
        </w:r>
        <w:r w:rsidR="00525B73">
          <w:rPr>
            <w:noProof/>
          </w:rPr>
          <w:t>2</w:t>
        </w:r>
        <w:r>
          <w:fldChar w:fldCharType="end"/>
        </w:r>
      </w:p>
    </w:sdtContent>
  </w:sdt>
  <w:p w:rsidR="0028602F" w:rsidRDefault="0028602F">
    <w:pPr>
      <w:pStyle w:val="a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2EC5" w:rsidRDefault="00E32EC5">
      <w:r>
        <w:separator/>
      </w:r>
    </w:p>
  </w:footnote>
  <w:footnote w:type="continuationSeparator" w:id="1">
    <w:p w:rsidR="00E32EC5" w:rsidRDefault="00E32E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02F" w:rsidRDefault="0028602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935"/>
        </w:tabs>
        <w:ind w:left="19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95"/>
        </w:tabs>
        <w:ind w:left="22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15"/>
        </w:tabs>
        <w:ind w:left="30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75"/>
        </w:tabs>
        <w:ind w:left="33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95"/>
        </w:tabs>
        <w:ind w:left="40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55"/>
        </w:tabs>
        <w:ind w:left="4455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935"/>
        </w:tabs>
        <w:ind w:left="19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95"/>
        </w:tabs>
        <w:ind w:left="22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15"/>
        </w:tabs>
        <w:ind w:left="30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75"/>
        </w:tabs>
        <w:ind w:left="33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95"/>
        </w:tabs>
        <w:ind w:left="40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55"/>
        </w:tabs>
        <w:ind w:left="4455" w:hanging="360"/>
      </w:pPr>
      <w:rPr>
        <w:rFonts w:ascii="OpenSymbol" w:hAnsi="OpenSymbol" w:cs="Open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</w:abstractNum>
  <w:abstractNum w:abstractNumId="5">
    <w:nsid w:val="0FF84077"/>
    <w:multiLevelType w:val="hybridMultilevel"/>
    <w:tmpl w:val="ADC83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72789"/>
    <w:multiLevelType w:val="hybridMultilevel"/>
    <w:tmpl w:val="203A9E3C"/>
    <w:lvl w:ilvl="0" w:tplc="44F83E08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7">
    <w:nsid w:val="465D2E07"/>
    <w:multiLevelType w:val="hybridMultilevel"/>
    <w:tmpl w:val="50D443EC"/>
    <w:lvl w:ilvl="0" w:tplc="B184C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E7613FF"/>
    <w:multiLevelType w:val="hybridMultilevel"/>
    <w:tmpl w:val="32880854"/>
    <w:lvl w:ilvl="0" w:tplc="FED4A63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200854"/>
    <w:multiLevelType w:val="hybridMultilevel"/>
    <w:tmpl w:val="CD1067D6"/>
    <w:lvl w:ilvl="0" w:tplc="2730C35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95F311E"/>
    <w:multiLevelType w:val="hybridMultilevel"/>
    <w:tmpl w:val="98F67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D2531F"/>
    <w:multiLevelType w:val="hybridMultilevel"/>
    <w:tmpl w:val="1D021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661F90"/>
    <w:multiLevelType w:val="hybridMultilevel"/>
    <w:tmpl w:val="2FA2DD12"/>
    <w:lvl w:ilvl="0" w:tplc="49B4D49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DF2DC3"/>
    <w:multiLevelType w:val="hybridMultilevel"/>
    <w:tmpl w:val="EFBA7058"/>
    <w:lvl w:ilvl="0" w:tplc="CCC68536">
      <w:start w:val="1"/>
      <w:numFmt w:val="decimal"/>
      <w:lvlText w:val="%1."/>
      <w:lvlJc w:val="left"/>
      <w:pPr>
        <w:ind w:left="720" w:hanging="360"/>
      </w:pPr>
      <w:rPr>
        <w:rFonts w:cs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176EE5"/>
    <w:multiLevelType w:val="singleLevel"/>
    <w:tmpl w:val="CB5C2EF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 w:val="0"/>
      </w:rPr>
    </w:lvl>
  </w:abstractNum>
  <w:abstractNum w:abstractNumId="15">
    <w:nsid w:val="79712B41"/>
    <w:multiLevelType w:val="hybridMultilevel"/>
    <w:tmpl w:val="B06211B4"/>
    <w:lvl w:ilvl="0" w:tplc="9C88926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12"/>
  </w:num>
  <w:num w:numId="5">
    <w:abstractNumId w:val="6"/>
  </w:num>
  <w:num w:numId="6">
    <w:abstractNumId w:val="8"/>
  </w:num>
  <w:num w:numId="7">
    <w:abstractNumId w:val="9"/>
  </w:num>
  <w:num w:numId="8">
    <w:abstractNumId w:val="10"/>
  </w:num>
  <w:num w:numId="9">
    <w:abstractNumId w:val="15"/>
  </w:num>
  <w:num w:numId="10">
    <w:abstractNumId w:val="5"/>
  </w:num>
  <w:num w:numId="11">
    <w:abstractNumId w:val="13"/>
  </w:num>
  <w:num w:numId="12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BC037F"/>
    <w:rsid w:val="00006544"/>
    <w:rsid w:val="00040191"/>
    <w:rsid w:val="000552D4"/>
    <w:rsid w:val="00061F08"/>
    <w:rsid w:val="000670ED"/>
    <w:rsid w:val="00071C6F"/>
    <w:rsid w:val="000770E4"/>
    <w:rsid w:val="0008080C"/>
    <w:rsid w:val="00082231"/>
    <w:rsid w:val="000847D4"/>
    <w:rsid w:val="00090ACB"/>
    <w:rsid w:val="00094099"/>
    <w:rsid w:val="000A24D7"/>
    <w:rsid w:val="000A6B16"/>
    <w:rsid w:val="000C560B"/>
    <w:rsid w:val="000D5BC9"/>
    <w:rsid w:val="000F2454"/>
    <w:rsid w:val="00105745"/>
    <w:rsid w:val="00123654"/>
    <w:rsid w:val="00130F61"/>
    <w:rsid w:val="00146150"/>
    <w:rsid w:val="00153BF4"/>
    <w:rsid w:val="00156AF6"/>
    <w:rsid w:val="00161E17"/>
    <w:rsid w:val="00194B7E"/>
    <w:rsid w:val="001B543F"/>
    <w:rsid w:val="001B6BF5"/>
    <w:rsid w:val="001E4AE7"/>
    <w:rsid w:val="001E573A"/>
    <w:rsid w:val="001F0DF5"/>
    <w:rsid w:val="001F232C"/>
    <w:rsid w:val="00211AB0"/>
    <w:rsid w:val="00216C1A"/>
    <w:rsid w:val="002233A0"/>
    <w:rsid w:val="002237B6"/>
    <w:rsid w:val="0023227A"/>
    <w:rsid w:val="00236679"/>
    <w:rsid w:val="00237BAF"/>
    <w:rsid w:val="0028602F"/>
    <w:rsid w:val="002A1E7F"/>
    <w:rsid w:val="002A7856"/>
    <w:rsid w:val="002B5F05"/>
    <w:rsid w:val="002E0B9D"/>
    <w:rsid w:val="002E5D58"/>
    <w:rsid w:val="002F3819"/>
    <w:rsid w:val="002F444B"/>
    <w:rsid w:val="002F4BE5"/>
    <w:rsid w:val="002F5AAE"/>
    <w:rsid w:val="00302AB3"/>
    <w:rsid w:val="003168DF"/>
    <w:rsid w:val="0034555D"/>
    <w:rsid w:val="003503D3"/>
    <w:rsid w:val="00354F34"/>
    <w:rsid w:val="00355207"/>
    <w:rsid w:val="003558FE"/>
    <w:rsid w:val="003609E8"/>
    <w:rsid w:val="00366C7C"/>
    <w:rsid w:val="00375032"/>
    <w:rsid w:val="00386CF1"/>
    <w:rsid w:val="00394625"/>
    <w:rsid w:val="003A645C"/>
    <w:rsid w:val="003A69CA"/>
    <w:rsid w:val="003B388D"/>
    <w:rsid w:val="003B6BD7"/>
    <w:rsid w:val="003D7B40"/>
    <w:rsid w:val="003F33E3"/>
    <w:rsid w:val="003F7C1F"/>
    <w:rsid w:val="00427CD2"/>
    <w:rsid w:val="004341DD"/>
    <w:rsid w:val="0044303E"/>
    <w:rsid w:val="00445D75"/>
    <w:rsid w:val="00455259"/>
    <w:rsid w:val="004612DC"/>
    <w:rsid w:val="00464484"/>
    <w:rsid w:val="00472DCE"/>
    <w:rsid w:val="0047325E"/>
    <w:rsid w:val="004827B2"/>
    <w:rsid w:val="00482D22"/>
    <w:rsid w:val="00483684"/>
    <w:rsid w:val="00484E4E"/>
    <w:rsid w:val="004A021D"/>
    <w:rsid w:val="004A051A"/>
    <w:rsid w:val="004A15D2"/>
    <w:rsid w:val="004A7F82"/>
    <w:rsid w:val="004B1287"/>
    <w:rsid w:val="004C508C"/>
    <w:rsid w:val="004D6AB5"/>
    <w:rsid w:val="004E38AA"/>
    <w:rsid w:val="004F1584"/>
    <w:rsid w:val="004F6222"/>
    <w:rsid w:val="004F7ABB"/>
    <w:rsid w:val="00505C76"/>
    <w:rsid w:val="00525B73"/>
    <w:rsid w:val="0053260E"/>
    <w:rsid w:val="00533FCD"/>
    <w:rsid w:val="00551E53"/>
    <w:rsid w:val="00572EC6"/>
    <w:rsid w:val="0059424D"/>
    <w:rsid w:val="005956DE"/>
    <w:rsid w:val="00596AA9"/>
    <w:rsid w:val="005A1F8F"/>
    <w:rsid w:val="005A2C51"/>
    <w:rsid w:val="005B1CBD"/>
    <w:rsid w:val="005B2E91"/>
    <w:rsid w:val="005B62EC"/>
    <w:rsid w:val="005F25A0"/>
    <w:rsid w:val="00606025"/>
    <w:rsid w:val="0060755D"/>
    <w:rsid w:val="00617219"/>
    <w:rsid w:val="00626003"/>
    <w:rsid w:val="006452C8"/>
    <w:rsid w:val="00656861"/>
    <w:rsid w:val="0067021E"/>
    <w:rsid w:val="00677FE0"/>
    <w:rsid w:val="00685735"/>
    <w:rsid w:val="006A4F52"/>
    <w:rsid w:val="006A70FE"/>
    <w:rsid w:val="006C38AF"/>
    <w:rsid w:val="006C54E4"/>
    <w:rsid w:val="006D1937"/>
    <w:rsid w:val="006D7BAB"/>
    <w:rsid w:val="006F700D"/>
    <w:rsid w:val="00711ACF"/>
    <w:rsid w:val="007204D8"/>
    <w:rsid w:val="00725AFD"/>
    <w:rsid w:val="007422A6"/>
    <w:rsid w:val="007462BE"/>
    <w:rsid w:val="007546AA"/>
    <w:rsid w:val="007616AB"/>
    <w:rsid w:val="00785897"/>
    <w:rsid w:val="007B0A1A"/>
    <w:rsid w:val="007C435F"/>
    <w:rsid w:val="007E20F4"/>
    <w:rsid w:val="007F6EA4"/>
    <w:rsid w:val="007F777B"/>
    <w:rsid w:val="008008DE"/>
    <w:rsid w:val="00807F89"/>
    <w:rsid w:val="00812CB6"/>
    <w:rsid w:val="00815239"/>
    <w:rsid w:val="00821B6F"/>
    <w:rsid w:val="00834D66"/>
    <w:rsid w:val="0086238D"/>
    <w:rsid w:val="00863DE6"/>
    <w:rsid w:val="00866026"/>
    <w:rsid w:val="00875C0A"/>
    <w:rsid w:val="00887BB6"/>
    <w:rsid w:val="008B67BB"/>
    <w:rsid w:val="008E0A3D"/>
    <w:rsid w:val="008E450E"/>
    <w:rsid w:val="008F2C22"/>
    <w:rsid w:val="00923DDF"/>
    <w:rsid w:val="009406A4"/>
    <w:rsid w:val="00942A58"/>
    <w:rsid w:val="009469AE"/>
    <w:rsid w:val="0095290B"/>
    <w:rsid w:val="009A1B95"/>
    <w:rsid w:val="009A2858"/>
    <w:rsid w:val="009B4F7D"/>
    <w:rsid w:val="009D010F"/>
    <w:rsid w:val="009E21D6"/>
    <w:rsid w:val="009E42FF"/>
    <w:rsid w:val="009E5F06"/>
    <w:rsid w:val="009E7E54"/>
    <w:rsid w:val="009F13F8"/>
    <w:rsid w:val="009F5D37"/>
    <w:rsid w:val="00A5107B"/>
    <w:rsid w:val="00A639F1"/>
    <w:rsid w:val="00A67BB9"/>
    <w:rsid w:val="00A70C9F"/>
    <w:rsid w:val="00A76440"/>
    <w:rsid w:val="00AA6B30"/>
    <w:rsid w:val="00AB5DBF"/>
    <w:rsid w:val="00AC1737"/>
    <w:rsid w:val="00AD17F9"/>
    <w:rsid w:val="00AE241D"/>
    <w:rsid w:val="00AF6023"/>
    <w:rsid w:val="00AF782B"/>
    <w:rsid w:val="00B26CE3"/>
    <w:rsid w:val="00B6129E"/>
    <w:rsid w:val="00B62D74"/>
    <w:rsid w:val="00B62EF7"/>
    <w:rsid w:val="00B66662"/>
    <w:rsid w:val="00B67F2B"/>
    <w:rsid w:val="00BA674A"/>
    <w:rsid w:val="00BB6F4A"/>
    <w:rsid w:val="00BC037F"/>
    <w:rsid w:val="00BD3754"/>
    <w:rsid w:val="00BE1876"/>
    <w:rsid w:val="00BE2084"/>
    <w:rsid w:val="00BE501A"/>
    <w:rsid w:val="00BF6035"/>
    <w:rsid w:val="00C05F28"/>
    <w:rsid w:val="00C1023B"/>
    <w:rsid w:val="00C24D5D"/>
    <w:rsid w:val="00C6162A"/>
    <w:rsid w:val="00C70D7B"/>
    <w:rsid w:val="00C73144"/>
    <w:rsid w:val="00CB1164"/>
    <w:rsid w:val="00CB34D7"/>
    <w:rsid w:val="00CB391E"/>
    <w:rsid w:val="00CB3A30"/>
    <w:rsid w:val="00CB619A"/>
    <w:rsid w:val="00CD035B"/>
    <w:rsid w:val="00CD58FD"/>
    <w:rsid w:val="00CE08D0"/>
    <w:rsid w:val="00CE171C"/>
    <w:rsid w:val="00CF5956"/>
    <w:rsid w:val="00D00EED"/>
    <w:rsid w:val="00D27B4D"/>
    <w:rsid w:val="00D55152"/>
    <w:rsid w:val="00D65654"/>
    <w:rsid w:val="00D66B8D"/>
    <w:rsid w:val="00D75E99"/>
    <w:rsid w:val="00D846FF"/>
    <w:rsid w:val="00D951D8"/>
    <w:rsid w:val="00D954FB"/>
    <w:rsid w:val="00DA4B3E"/>
    <w:rsid w:val="00DC1920"/>
    <w:rsid w:val="00DD03A7"/>
    <w:rsid w:val="00DF35BD"/>
    <w:rsid w:val="00E20F2D"/>
    <w:rsid w:val="00E309BC"/>
    <w:rsid w:val="00E3178B"/>
    <w:rsid w:val="00E32EC5"/>
    <w:rsid w:val="00E33059"/>
    <w:rsid w:val="00E34891"/>
    <w:rsid w:val="00E36E65"/>
    <w:rsid w:val="00E410B6"/>
    <w:rsid w:val="00E53422"/>
    <w:rsid w:val="00E56376"/>
    <w:rsid w:val="00E6197D"/>
    <w:rsid w:val="00E82432"/>
    <w:rsid w:val="00E864DF"/>
    <w:rsid w:val="00EA5A27"/>
    <w:rsid w:val="00EB19C4"/>
    <w:rsid w:val="00ED77D7"/>
    <w:rsid w:val="00EE05C2"/>
    <w:rsid w:val="00EE449F"/>
    <w:rsid w:val="00EF0961"/>
    <w:rsid w:val="00F11641"/>
    <w:rsid w:val="00F22425"/>
    <w:rsid w:val="00F53F18"/>
    <w:rsid w:val="00F65B32"/>
    <w:rsid w:val="00F6724C"/>
    <w:rsid w:val="00F760A3"/>
    <w:rsid w:val="00F926E6"/>
    <w:rsid w:val="00FB2B4A"/>
    <w:rsid w:val="00FB42BD"/>
    <w:rsid w:val="00FE1FBA"/>
    <w:rsid w:val="00FE315A"/>
    <w:rsid w:val="00FF2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C9F"/>
    <w:pPr>
      <w:suppressAutoHyphens/>
    </w:pPr>
    <w:rPr>
      <w:rFonts w:cs="Calibri"/>
      <w:kern w:val="1"/>
      <w:sz w:val="24"/>
      <w:szCs w:val="24"/>
      <w:lang w:eastAsia="ar-SA"/>
    </w:rPr>
  </w:style>
  <w:style w:type="paragraph" w:styleId="3">
    <w:name w:val="heading 3"/>
    <w:basedOn w:val="a"/>
    <w:link w:val="30"/>
    <w:uiPriority w:val="9"/>
    <w:qFormat/>
    <w:rsid w:val="003F33E3"/>
    <w:pPr>
      <w:suppressAutoHyphens w:val="0"/>
      <w:spacing w:before="100" w:beforeAutospacing="1" w:after="100" w:afterAutospacing="1"/>
      <w:outlineLvl w:val="2"/>
    </w:pPr>
    <w:rPr>
      <w:rFonts w:cs="Times New Roman"/>
      <w:b/>
      <w:bCs/>
      <w:kern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A70C9F"/>
    <w:rPr>
      <w:rFonts w:ascii="Symbol" w:hAnsi="Symbol" w:cs="OpenSymbol"/>
    </w:rPr>
  </w:style>
  <w:style w:type="character" w:customStyle="1" w:styleId="WW8Num1z1">
    <w:name w:val="WW8Num1z1"/>
    <w:rsid w:val="00A70C9F"/>
    <w:rPr>
      <w:rFonts w:ascii="OpenSymbol" w:hAnsi="OpenSymbol" w:cs="OpenSymbol"/>
    </w:rPr>
  </w:style>
  <w:style w:type="character" w:customStyle="1" w:styleId="WW8Num2z0">
    <w:name w:val="WW8Num2z0"/>
    <w:rsid w:val="00A70C9F"/>
    <w:rPr>
      <w:rFonts w:ascii="Symbol" w:hAnsi="Symbol" w:cs="OpenSymbol"/>
    </w:rPr>
  </w:style>
  <w:style w:type="character" w:customStyle="1" w:styleId="WW8Num2z1">
    <w:name w:val="WW8Num2z1"/>
    <w:rsid w:val="00A70C9F"/>
    <w:rPr>
      <w:rFonts w:ascii="OpenSymbol" w:hAnsi="OpenSymbol" w:cs="OpenSymbol"/>
    </w:rPr>
  </w:style>
  <w:style w:type="character" w:customStyle="1" w:styleId="Absatz-Standardschriftart">
    <w:name w:val="Absatz-Standardschriftart"/>
    <w:rsid w:val="00A70C9F"/>
  </w:style>
  <w:style w:type="character" w:customStyle="1" w:styleId="WW-Absatz-Standardschriftart">
    <w:name w:val="WW-Absatz-Standardschriftart"/>
    <w:rsid w:val="00A70C9F"/>
  </w:style>
  <w:style w:type="character" w:customStyle="1" w:styleId="WW8Num4z0">
    <w:name w:val="WW8Num4z0"/>
    <w:rsid w:val="00A70C9F"/>
    <w:rPr>
      <w:rFonts w:ascii="Times New Roman" w:hAnsi="Times New Roman" w:cs="Times New Roman"/>
      <w:b w:val="0"/>
    </w:rPr>
  </w:style>
  <w:style w:type="character" w:customStyle="1" w:styleId="1">
    <w:name w:val="Основной шрифт абзаца1"/>
    <w:rsid w:val="00A70C9F"/>
  </w:style>
  <w:style w:type="character" w:customStyle="1" w:styleId="a3">
    <w:name w:val="Верхний колонтитул Знак"/>
    <w:rsid w:val="00A70C9F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uiPriority w:val="99"/>
    <w:rsid w:val="00A70C9F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Текст выноски Знак"/>
    <w:rsid w:val="00A70C9F"/>
    <w:rPr>
      <w:rFonts w:ascii="Tahoma" w:eastAsia="Times New Roman" w:hAnsi="Tahoma" w:cs="Tahoma"/>
      <w:sz w:val="16"/>
      <w:szCs w:val="16"/>
    </w:rPr>
  </w:style>
  <w:style w:type="paragraph" w:customStyle="1" w:styleId="10">
    <w:name w:val="Заголовок1"/>
    <w:basedOn w:val="a"/>
    <w:next w:val="a6"/>
    <w:rsid w:val="00A70C9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semiHidden/>
    <w:rsid w:val="00A70C9F"/>
    <w:pPr>
      <w:spacing w:after="120"/>
    </w:pPr>
  </w:style>
  <w:style w:type="paragraph" w:styleId="a7">
    <w:name w:val="List"/>
    <w:basedOn w:val="a6"/>
    <w:semiHidden/>
    <w:rsid w:val="00A70C9F"/>
    <w:rPr>
      <w:rFonts w:ascii="Arial" w:hAnsi="Arial" w:cs="Tahoma"/>
    </w:rPr>
  </w:style>
  <w:style w:type="paragraph" w:customStyle="1" w:styleId="11">
    <w:name w:val="Название1"/>
    <w:basedOn w:val="a"/>
    <w:rsid w:val="00A70C9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rsid w:val="00A70C9F"/>
    <w:pPr>
      <w:suppressLineNumbers/>
    </w:pPr>
    <w:rPr>
      <w:rFonts w:ascii="Arial" w:hAnsi="Arial" w:cs="Tahoma"/>
    </w:rPr>
  </w:style>
  <w:style w:type="paragraph" w:customStyle="1" w:styleId="a8">
    <w:name w:val="Содержимое таблицы"/>
    <w:basedOn w:val="a"/>
    <w:rsid w:val="00A70C9F"/>
    <w:pPr>
      <w:widowControl w:val="0"/>
      <w:suppressLineNumbers/>
    </w:pPr>
    <w:rPr>
      <w:rFonts w:eastAsia="SimSun" w:cs="Mangal"/>
      <w:sz w:val="28"/>
      <w:lang w:eastAsia="hi-IN" w:bidi="hi-IN"/>
    </w:rPr>
  </w:style>
  <w:style w:type="paragraph" w:styleId="a9">
    <w:name w:val="header"/>
    <w:basedOn w:val="a"/>
    <w:semiHidden/>
    <w:rsid w:val="00A70C9F"/>
    <w:pPr>
      <w:tabs>
        <w:tab w:val="center" w:pos="4677"/>
        <w:tab w:val="right" w:pos="9355"/>
      </w:tabs>
    </w:pPr>
  </w:style>
  <w:style w:type="paragraph" w:styleId="aa">
    <w:name w:val="footer"/>
    <w:basedOn w:val="a"/>
    <w:uiPriority w:val="99"/>
    <w:rsid w:val="00A70C9F"/>
    <w:pPr>
      <w:tabs>
        <w:tab w:val="center" w:pos="4677"/>
        <w:tab w:val="right" w:pos="9355"/>
      </w:tabs>
    </w:pPr>
  </w:style>
  <w:style w:type="paragraph" w:styleId="ab">
    <w:name w:val="Balloon Text"/>
    <w:basedOn w:val="a"/>
    <w:rsid w:val="00A70C9F"/>
    <w:rPr>
      <w:rFonts w:ascii="Tahoma" w:hAnsi="Tahoma" w:cs="Tahoma"/>
      <w:sz w:val="16"/>
      <w:szCs w:val="16"/>
    </w:rPr>
  </w:style>
  <w:style w:type="paragraph" w:customStyle="1" w:styleId="ac">
    <w:name w:val="Содержимое врезки"/>
    <w:basedOn w:val="a6"/>
    <w:rsid w:val="00A70C9F"/>
  </w:style>
  <w:style w:type="paragraph" w:customStyle="1" w:styleId="ad">
    <w:name w:val="Заголовок таблицы"/>
    <w:basedOn w:val="a8"/>
    <w:rsid w:val="00A70C9F"/>
    <w:pPr>
      <w:jc w:val="center"/>
    </w:pPr>
    <w:rPr>
      <w:b/>
      <w:bCs/>
    </w:rPr>
  </w:style>
  <w:style w:type="paragraph" w:styleId="ae">
    <w:name w:val="List Paragraph"/>
    <w:basedOn w:val="a"/>
    <w:uiPriority w:val="34"/>
    <w:qFormat/>
    <w:rsid w:val="00572EC6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</w:rPr>
  </w:style>
  <w:style w:type="paragraph" w:styleId="af">
    <w:name w:val="No Spacing"/>
    <w:uiPriority w:val="1"/>
    <w:qFormat/>
    <w:rsid w:val="00D846FF"/>
    <w:pPr>
      <w:suppressAutoHyphens/>
    </w:pPr>
    <w:rPr>
      <w:rFonts w:cs="Calibri"/>
      <w:kern w:val="1"/>
      <w:sz w:val="24"/>
      <w:szCs w:val="24"/>
      <w:lang w:eastAsia="ar-SA"/>
    </w:rPr>
  </w:style>
  <w:style w:type="character" w:styleId="af0">
    <w:name w:val="Hyperlink"/>
    <w:basedOn w:val="a0"/>
    <w:uiPriority w:val="99"/>
    <w:semiHidden/>
    <w:unhideWhenUsed/>
    <w:rsid w:val="00B67F2B"/>
    <w:rPr>
      <w:color w:val="0000FF"/>
      <w:u w:val="single"/>
    </w:rPr>
  </w:style>
  <w:style w:type="paragraph" w:styleId="af1">
    <w:name w:val="Normal (Web)"/>
    <w:basedOn w:val="a"/>
    <w:uiPriority w:val="99"/>
    <w:semiHidden/>
    <w:unhideWhenUsed/>
    <w:rsid w:val="00B67F2B"/>
    <w:pPr>
      <w:suppressAutoHyphens w:val="0"/>
      <w:spacing w:before="100" w:beforeAutospacing="1" w:after="100" w:afterAutospacing="1"/>
    </w:pPr>
    <w:rPr>
      <w:rFonts w:cs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3E3"/>
    <w:rPr>
      <w:b/>
      <w:bCs/>
      <w:sz w:val="27"/>
      <w:szCs w:val="27"/>
    </w:rPr>
  </w:style>
  <w:style w:type="character" w:customStyle="1" w:styleId="mw-headline">
    <w:name w:val="mw-headline"/>
    <w:basedOn w:val="a0"/>
    <w:rsid w:val="003F33E3"/>
  </w:style>
  <w:style w:type="character" w:customStyle="1" w:styleId="mw-editsection">
    <w:name w:val="mw-editsection"/>
    <w:basedOn w:val="a0"/>
    <w:rsid w:val="003F33E3"/>
  </w:style>
  <w:style w:type="character" w:customStyle="1" w:styleId="mw-editsection-bracket">
    <w:name w:val="mw-editsection-bracket"/>
    <w:basedOn w:val="a0"/>
    <w:rsid w:val="003F33E3"/>
  </w:style>
  <w:style w:type="character" w:customStyle="1" w:styleId="mw-editsection-divider">
    <w:name w:val="mw-editsection-divider"/>
    <w:basedOn w:val="a0"/>
    <w:rsid w:val="003F33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82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1611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6594335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3184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1778423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50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771613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58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74920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36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6192658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801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605173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99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176532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521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5961342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666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2637375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87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547340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847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4804096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26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765489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86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811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u.wikipedia.org/wiki/%D0%96%D0%B0%D0%BD%D1%81%D0%BE%D0%BD,_%D0%9D%D0%B8%D0%BA%D0%BE%D0%BB%D1%8F" TargetMode="External"/><Relationship Id="rId18" Type="http://schemas.openxmlformats.org/officeDocument/2006/relationships/hyperlink" Target="https://ru.wikipedia.org/wiki/%D0%A2%D0%B8%D0%BF%D0%BE%D0%B3%D1%80%D0%B0%D1%84%D0%B8%D0%BA%D0%B0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1%8C%D0%B5%D1%80_%D0%A4%D1%83%D1%80%D0%BD%D1%8C%D0%B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2%D0%B8%D0%BF%D0%BE%D0%B3%D1%80%D0%B0%D1%84%D0%B8%D0%BA%D0%B0" TargetMode="External"/><Relationship Id="rId17" Type="http://schemas.openxmlformats.org/officeDocument/2006/relationships/hyperlink" Target="https://ru.wikipedia.org/wiki/%D0%91%D0%B0%D1%81%D0%BA%D0%B5%D1%80%D0%B2%D0%B8%D0%BB%D0%BB,_%D0%94%D0%B6%D0%BE%D0%BD" TargetMode="External"/><Relationship Id="rId25" Type="http://schemas.openxmlformats.org/officeDocument/2006/relationships/image" Target="media/image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8%D0%BF%D0%BE%D0%B3%D1%80%D0%B0%D1%84%D0%B8%D0%BA%D0%B0" TargetMode="External"/><Relationship Id="rId20" Type="http://schemas.openxmlformats.org/officeDocument/2006/relationships/hyperlink" Target="https://ru.wikipedia.org/wiki/%D0%98%D0%B2%D0%B0%D0%BD_%D0%A4%D1%91%D0%B4%D0%BE%D1%80%D0%BE%D0%B2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1%80%D0%B5%D1%87%D0%B5%D1%81%D0%BA%D0%B8%D0%B9_%D1%8F%D0%B7%D1%8B%D0%BA" TargetMode="External"/><Relationship Id="rId24" Type="http://schemas.openxmlformats.org/officeDocument/2006/relationships/image" Target="media/image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B%D1%8C%D0%B4_%D0%9C%D0%B0%D0%BD%D1%83%D1%86%D0%B8%D0%B9" TargetMode="External"/><Relationship Id="rId23" Type="http://schemas.openxmlformats.org/officeDocument/2006/relationships/hyperlink" Target="https://ru.wikipedia.org/wiki/%D0%9C%D0%B0%D0%BA%D1%81_%D0%9C%D0%B8%D0%B4%D0%B8%D0%BD%D0%B3%D0%B5%D1%80" TargetMode="External"/><Relationship Id="rId28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hyperlink" Target="https://ru.wikipedia.org/wiki/%D0%A2%D0%B8%D0%BF%D0%BE%D0%B3%D1%80%D0%B0%D1%84%D0%B8%D0%BA%D0%B0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ru.wikipedia.org/wiki/%D0%98%D0%BD%D1%82%D0%B5%D1%80%D0%BB%D0%B8%D0%BD%D1%8C%D1%8F%D0%B6" TargetMode="External"/><Relationship Id="rId22" Type="http://schemas.openxmlformats.org/officeDocument/2006/relationships/hyperlink" Target="https://ru.wikipedia.org/wiki/%D0%94%D0%B8%D0%B4%D0%BE,_%D0%A4%D1%80%D0%B0%D0%BD%D1%81%D1%83%D0%B0_%D0%90%D0%BC%D0%B1%D1%80%D1%83%D0%B0%D0%B7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C30B1-CE45-4229-B371-9A9E63D62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3429</TotalTime>
  <Pages>15</Pages>
  <Words>2740</Words>
  <Characters>15624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</dc:creator>
  <cp:lastModifiedBy>User</cp:lastModifiedBy>
  <cp:revision>31</cp:revision>
  <cp:lastPrinted>2017-12-02T10:21:00Z</cp:lastPrinted>
  <dcterms:created xsi:type="dcterms:W3CDTF">2018-03-25T06:17:00Z</dcterms:created>
  <dcterms:modified xsi:type="dcterms:W3CDTF">2018-05-03T11:06:00Z</dcterms:modified>
</cp:coreProperties>
</file>