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994" w:rsidRPr="00A02307" w:rsidRDefault="008B3994" w:rsidP="008B3994">
      <w:pPr>
        <w:jc w:val="center"/>
        <w:rPr>
          <w:sz w:val="28"/>
          <w:szCs w:val="28"/>
        </w:rPr>
      </w:pPr>
      <w:r w:rsidRPr="00A02307">
        <w:rPr>
          <w:sz w:val="28"/>
          <w:szCs w:val="28"/>
        </w:rPr>
        <w:t>Министерство культуры, туризма и архивного дела Республики Коми</w:t>
      </w:r>
    </w:p>
    <w:p w:rsidR="008B3994" w:rsidRPr="00A02307" w:rsidRDefault="008B3994" w:rsidP="008B3994">
      <w:pPr>
        <w:jc w:val="center"/>
        <w:rPr>
          <w:sz w:val="28"/>
          <w:szCs w:val="28"/>
        </w:rPr>
      </w:pPr>
      <w:r w:rsidRPr="00A02307">
        <w:rPr>
          <w:sz w:val="28"/>
          <w:szCs w:val="28"/>
        </w:rPr>
        <w:t>Государственное профессиональное образовательное учреждение Республики Коми</w:t>
      </w:r>
    </w:p>
    <w:p w:rsidR="008B3994" w:rsidRPr="00A02307" w:rsidRDefault="008B3994" w:rsidP="008B3994">
      <w:pPr>
        <w:jc w:val="center"/>
        <w:rPr>
          <w:b/>
          <w:caps/>
          <w:sz w:val="28"/>
          <w:szCs w:val="28"/>
        </w:rPr>
      </w:pPr>
      <w:r w:rsidRPr="00A02307">
        <w:rPr>
          <w:sz w:val="28"/>
          <w:szCs w:val="28"/>
        </w:rPr>
        <w:t>«Колледж искусств Республики Коми»</w:t>
      </w:r>
    </w:p>
    <w:p w:rsidR="008B3994" w:rsidRPr="00A02307" w:rsidRDefault="008B3994" w:rsidP="008B3994">
      <w:pPr>
        <w:jc w:val="center"/>
        <w:rPr>
          <w:sz w:val="28"/>
          <w:szCs w:val="28"/>
        </w:rPr>
      </w:pPr>
    </w:p>
    <w:p w:rsidR="008B3994" w:rsidRPr="00A02307" w:rsidRDefault="008B3994" w:rsidP="008B3994">
      <w:pPr>
        <w:jc w:val="center"/>
        <w:rPr>
          <w:i/>
          <w:sz w:val="28"/>
          <w:szCs w:val="28"/>
        </w:rPr>
      </w:pPr>
    </w:p>
    <w:p w:rsidR="008B3994" w:rsidRPr="00A02307" w:rsidRDefault="008B3994" w:rsidP="008B3994">
      <w:pPr>
        <w:jc w:val="center"/>
        <w:rPr>
          <w:i/>
          <w:sz w:val="28"/>
          <w:szCs w:val="28"/>
        </w:rPr>
      </w:pPr>
    </w:p>
    <w:p w:rsidR="008B3994" w:rsidRPr="00A02307" w:rsidRDefault="008B3994" w:rsidP="008B3994">
      <w:pPr>
        <w:jc w:val="center"/>
        <w:rPr>
          <w:i/>
          <w:sz w:val="28"/>
          <w:szCs w:val="28"/>
        </w:rPr>
      </w:pPr>
    </w:p>
    <w:p w:rsidR="008B3994" w:rsidRPr="00A02307" w:rsidRDefault="008B3994" w:rsidP="008B3994">
      <w:pPr>
        <w:jc w:val="center"/>
        <w:rPr>
          <w:i/>
          <w:sz w:val="28"/>
          <w:szCs w:val="28"/>
        </w:rPr>
      </w:pPr>
    </w:p>
    <w:p w:rsidR="008B3994" w:rsidRPr="00A02307" w:rsidRDefault="008B3994" w:rsidP="008B3994">
      <w:pPr>
        <w:jc w:val="center"/>
        <w:rPr>
          <w:i/>
          <w:sz w:val="28"/>
          <w:szCs w:val="28"/>
        </w:rPr>
      </w:pPr>
    </w:p>
    <w:p w:rsidR="008B3994" w:rsidRPr="00A02307" w:rsidRDefault="008B3994" w:rsidP="008B3994">
      <w:pPr>
        <w:jc w:val="center"/>
        <w:rPr>
          <w:i/>
          <w:sz w:val="28"/>
          <w:szCs w:val="28"/>
        </w:rPr>
      </w:pPr>
    </w:p>
    <w:p w:rsidR="008B3994" w:rsidRPr="00A02307" w:rsidRDefault="008B3994" w:rsidP="008B3994">
      <w:pPr>
        <w:jc w:val="center"/>
        <w:rPr>
          <w:sz w:val="28"/>
          <w:szCs w:val="28"/>
        </w:rPr>
      </w:pPr>
    </w:p>
    <w:p w:rsidR="00A02307" w:rsidRPr="00A02307" w:rsidRDefault="00A02307" w:rsidP="00A02307">
      <w:pPr>
        <w:spacing w:line="276" w:lineRule="auto"/>
        <w:contextualSpacing/>
        <w:jc w:val="center"/>
        <w:rPr>
          <w:b/>
          <w:caps/>
          <w:sz w:val="28"/>
          <w:szCs w:val="28"/>
        </w:rPr>
      </w:pPr>
      <w:r w:rsidRPr="00A02307">
        <w:rPr>
          <w:b/>
          <w:caps/>
          <w:sz w:val="28"/>
          <w:szCs w:val="28"/>
        </w:rPr>
        <w:t>Методические рекомендации</w:t>
      </w:r>
    </w:p>
    <w:p w:rsidR="00A02307" w:rsidRPr="00A02307" w:rsidRDefault="00A02307" w:rsidP="00A02307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A02307">
        <w:rPr>
          <w:b/>
          <w:sz w:val="28"/>
          <w:szCs w:val="28"/>
        </w:rPr>
        <w:t>по организации самостоятельной</w:t>
      </w:r>
    </w:p>
    <w:p w:rsidR="00A02307" w:rsidRPr="00A02307" w:rsidRDefault="00A02307" w:rsidP="00A02307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A02307">
        <w:rPr>
          <w:b/>
          <w:sz w:val="28"/>
          <w:szCs w:val="28"/>
        </w:rPr>
        <w:t>внеаудиторной работы студентов</w:t>
      </w:r>
    </w:p>
    <w:p w:rsidR="00A02307" w:rsidRPr="00A02307" w:rsidRDefault="00A02307" w:rsidP="00A02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contextualSpacing/>
        <w:jc w:val="center"/>
        <w:rPr>
          <w:b/>
          <w:caps/>
          <w:sz w:val="28"/>
          <w:szCs w:val="28"/>
        </w:rPr>
      </w:pPr>
      <w:r w:rsidRPr="00A02307">
        <w:rPr>
          <w:b/>
          <w:sz w:val="28"/>
          <w:szCs w:val="28"/>
        </w:rPr>
        <w:t>по программе учебной дисциплины</w:t>
      </w:r>
    </w:p>
    <w:p w:rsidR="008B3994" w:rsidRPr="00A02307" w:rsidRDefault="008B3994" w:rsidP="00A02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02307">
        <w:rPr>
          <w:b/>
          <w:sz w:val="28"/>
          <w:szCs w:val="28"/>
        </w:rPr>
        <w:t>ОД. 01.08 РУССКИЙ ЯЗЫК</w:t>
      </w:r>
    </w:p>
    <w:p w:rsidR="008B3994" w:rsidRPr="00A02307" w:rsidRDefault="008B3994" w:rsidP="00A02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A02307">
        <w:rPr>
          <w:b/>
          <w:sz w:val="28"/>
          <w:szCs w:val="28"/>
        </w:rPr>
        <w:t>ОД. 02.05 РУССКИЙ ЯЗЫК</w:t>
      </w:r>
    </w:p>
    <w:p w:rsidR="008B3994" w:rsidRPr="00A02307" w:rsidRDefault="008B3994" w:rsidP="00A02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A02307">
        <w:rPr>
          <w:b/>
          <w:sz w:val="28"/>
          <w:szCs w:val="28"/>
        </w:rPr>
        <w:t>общеобразовательного цикла</w:t>
      </w:r>
    </w:p>
    <w:p w:rsidR="008B3994" w:rsidRPr="00A02307" w:rsidRDefault="008B3994" w:rsidP="00A02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A02307">
        <w:rPr>
          <w:b/>
          <w:sz w:val="28"/>
          <w:szCs w:val="28"/>
        </w:rPr>
        <w:t>программы подготовки</w:t>
      </w:r>
    </w:p>
    <w:p w:rsidR="008B3994" w:rsidRPr="00A02307" w:rsidRDefault="008B3994" w:rsidP="00A023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A02307">
        <w:rPr>
          <w:b/>
          <w:sz w:val="28"/>
          <w:szCs w:val="28"/>
        </w:rPr>
        <w:t>специалистов среднего звена</w:t>
      </w:r>
    </w:p>
    <w:p w:rsidR="008B3994" w:rsidRPr="00A02307" w:rsidRDefault="008B3994" w:rsidP="008B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rPr>
          <w:b/>
          <w:sz w:val="28"/>
          <w:szCs w:val="28"/>
        </w:rPr>
      </w:pPr>
    </w:p>
    <w:p w:rsidR="008B3994" w:rsidRPr="00A02307" w:rsidRDefault="008B3994" w:rsidP="008B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9"/>
        <w:rPr>
          <w:b/>
          <w:sz w:val="28"/>
          <w:szCs w:val="28"/>
        </w:rPr>
      </w:pPr>
      <w:r w:rsidRPr="00A02307">
        <w:rPr>
          <w:b/>
          <w:sz w:val="28"/>
          <w:szCs w:val="28"/>
        </w:rPr>
        <w:t>по  специальностям</w:t>
      </w:r>
    </w:p>
    <w:p w:rsidR="008B3994" w:rsidRPr="00A02307" w:rsidRDefault="008B3994" w:rsidP="008B39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right="-185"/>
        <w:rPr>
          <w:sz w:val="28"/>
          <w:szCs w:val="28"/>
        </w:rPr>
      </w:pPr>
      <w:r w:rsidRPr="00A02307">
        <w:rPr>
          <w:sz w:val="28"/>
          <w:szCs w:val="28"/>
        </w:rPr>
        <w:t>52.02.04 Актерское искусство</w:t>
      </w:r>
    </w:p>
    <w:p w:rsidR="008B3994" w:rsidRPr="00A02307" w:rsidRDefault="008B3994" w:rsidP="008B3994">
      <w:pPr>
        <w:ind w:left="709"/>
        <w:rPr>
          <w:sz w:val="28"/>
          <w:szCs w:val="28"/>
        </w:rPr>
      </w:pPr>
      <w:r w:rsidRPr="00A02307">
        <w:rPr>
          <w:sz w:val="28"/>
          <w:szCs w:val="28"/>
        </w:rPr>
        <w:t>53.02.02 Музыкальное искусство эстрады (по видам)</w:t>
      </w:r>
    </w:p>
    <w:p w:rsidR="008B3994" w:rsidRPr="00A02307" w:rsidRDefault="008B3994" w:rsidP="008B3994">
      <w:pPr>
        <w:ind w:left="709"/>
        <w:rPr>
          <w:sz w:val="28"/>
          <w:szCs w:val="28"/>
        </w:rPr>
      </w:pPr>
      <w:r w:rsidRPr="00A02307">
        <w:rPr>
          <w:sz w:val="28"/>
          <w:szCs w:val="28"/>
        </w:rPr>
        <w:t>53.02.03 Инструментальное исполнительство (по видам инструментов)</w:t>
      </w:r>
    </w:p>
    <w:p w:rsidR="008B3994" w:rsidRPr="00A02307" w:rsidRDefault="008B3994" w:rsidP="008B3994">
      <w:pPr>
        <w:ind w:left="709"/>
        <w:rPr>
          <w:sz w:val="28"/>
          <w:szCs w:val="28"/>
        </w:rPr>
      </w:pPr>
      <w:r w:rsidRPr="00A02307">
        <w:rPr>
          <w:sz w:val="28"/>
          <w:szCs w:val="28"/>
        </w:rPr>
        <w:t>53.02.04 Вокальное искусство</w:t>
      </w:r>
    </w:p>
    <w:p w:rsidR="008B3994" w:rsidRPr="00A02307" w:rsidRDefault="008B3994" w:rsidP="008B3994">
      <w:pPr>
        <w:ind w:left="709"/>
        <w:rPr>
          <w:sz w:val="28"/>
          <w:szCs w:val="28"/>
        </w:rPr>
      </w:pPr>
      <w:r w:rsidRPr="00A02307">
        <w:rPr>
          <w:sz w:val="28"/>
          <w:szCs w:val="28"/>
        </w:rPr>
        <w:t>53.02.05 Сольное и хоровое народное пение</w:t>
      </w:r>
    </w:p>
    <w:p w:rsidR="008B3994" w:rsidRPr="00A02307" w:rsidRDefault="008B3994" w:rsidP="008B3994">
      <w:pPr>
        <w:ind w:left="709"/>
        <w:rPr>
          <w:sz w:val="28"/>
          <w:szCs w:val="28"/>
        </w:rPr>
      </w:pPr>
      <w:r w:rsidRPr="00A02307">
        <w:rPr>
          <w:sz w:val="28"/>
          <w:szCs w:val="28"/>
        </w:rPr>
        <w:t>53.02.06 Хоровое дирижирование</w:t>
      </w:r>
    </w:p>
    <w:p w:rsidR="008B3994" w:rsidRPr="00A02307" w:rsidRDefault="008B3994" w:rsidP="008B3994">
      <w:pPr>
        <w:ind w:left="709"/>
        <w:rPr>
          <w:sz w:val="28"/>
          <w:szCs w:val="28"/>
        </w:rPr>
      </w:pPr>
      <w:r w:rsidRPr="00A02307">
        <w:rPr>
          <w:sz w:val="28"/>
          <w:szCs w:val="28"/>
        </w:rPr>
        <w:t>53.02.07 Теория музыки</w:t>
      </w:r>
    </w:p>
    <w:p w:rsidR="008B3994" w:rsidRPr="00A02307" w:rsidRDefault="008B3994" w:rsidP="008B3994">
      <w:pPr>
        <w:ind w:left="709"/>
        <w:rPr>
          <w:sz w:val="28"/>
          <w:szCs w:val="28"/>
        </w:rPr>
      </w:pPr>
      <w:r w:rsidRPr="00A02307">
        <w:rPr>
          <w:sz w:val="28"/>
          <w:szCs w:val="28"/>
        </w:rPr>
        <w:t>54.02.01 Дизайн (по отраслям)</w:t>
      </w:r>
    </w:p>
    <w:p w:rsidR="008B3994" w:rsidRPr="00A02307" w:rsidRDefault="008B3994" w:rsidP="008B3994">
      <w:pPr>
        <w:jc w:val="both"/>
        <w:rPr>
          <w:sz w:val="28"/>
          <w:szCs w:val="28"/>
        </w:rPr>
      </w:pPr>
    </w:p>
    <w:p w:rsidR="008B3994" w:rsidRPr="00A02307" w:rsidRDefault="008B3994" w:rsidP="008B3994">
      <w:pPr>
        <w:jc w:val="both"/>
        <w:rPr>
          <w:sz w:val="28"/>
          <w:szCs w:val="28"/>
        </w:rPr>
      </w:pPr>
    </w:p>
    <w:p w:rsidR="008B3994" w:rsidRDefault="008B3994" w:rsidP="008B3994">
      <w:pPr>
        <w:jc w:val="both"/>
        <w:rPr>
          <w:b/>
          <w:spacing w:val="30"/>
          <w:sz w:val="28"/>
          <w:szCs w:val="28"/>
        </w:rPr>
      </w:pPr>
    </w:p>
    <w:p w:rsidR="00657E99" w:rsidRDefault="00657E99" w:rsidP="008B3994">
      <w:pPr>
        <w:jc w:val="both"/>
        <w:rPr>
          <w:b/>
          <w:spacing w:val="30"/>
          <w:sz w:val="28"/>
          <w:szCs w:val="28"/>
        </w:rPr>
      </w:pPr>
    </w:p>
    <w:p w:rsidR="00657E99" w:rsidRDefault="00657E99" w:rsidP="008B3994">
      <w:pPr>
        <w:jc w:val="both"/>
        <w:rPr>
          <w:b/>
          <w:spacing w:val="30"/>
          <w:sz w:val="28"/>
          <w:szCs w:val="28"/>
        </w:rPr>
      </w:pPr>
    </w:p>
    <w:p w:rsidR="00657E99" w:rsidRDefault="00657E99" w:rsidP="008B3994">
      <w:pPr>
        <w:jc w:val="both"/>
        <w:rPr>
          <w:b/>
          <w:spacing w:val="30"/>
          <w:sz w:val="28"/>
          <w:szCs w:val="28"/>
        </w:rPr>
      </w:pPr>
    </w:p>
    <w:p w:rsidR="00657E99" w:rsidRDefault="00657E99" w:rsidP="008B3994">
      <w:pPr>
        <w:jc w:val="both"/>
        <w:rPr>
          <w:b/>
          <w:spacing w:val="30"/>
          <w:sz w:val="28"/>
          <w:szCs w:val="28"/>
        </w:rPr>
      </w:pPr>
    </w:p>
    <w:p w:rsidR="00657E99" w:rsidRDefault="00657E99" w:rsidP="008B3994">
      <w:pPr>
        <w:jc w:val="both"/>
        <w:rPr>
          <w:b/>
          <w:spacing w:val="30"/>
          <w:sz w:val="28"/>
          <w:szCs w:val="28"/>
        </w:rPr>
      </w:pPr>
    </w:p>
    <w:p w:rsidR="00657E99" w:rsidRPr="00A02307" w:rsidRDefault="00657E99" w:rsidP="008B3994">
      <w:pPr>
        <w:jc w:val="both"/>
        <w:rPr>
          <w:b/>
          <w:spacing w:val="30"/>
          <w:sz w:val="28"/>
          <w:szCs w:val="28"/>
        </w:rPr>
      </w:pPr>
    </w:p>
    <w:p w:rsidR="008B3994" w:rsidRPr="00A02307" w:rsidRDefault="008B3994" w:rsidP="008B3994">
      <w:pPr>
        <w:jc w:val="both"/>
        <w:rPr>
          <w:b/>
          <w:spacing w:val="30"/>
          <w:sz w:val="28"/>
          <w:szCs w:val="28"/>
        </w:rPr>
      </w:pPr>
    </w:p>
    <w:p w:rsidR="008B3994" w:rsidRPr="00A02307" w:rsidRDefault="008B3994" w:rsidP="008B3994">
      <w:pPr>
        <w:rPr>
          <w:sz w:val="28"/>
          <w:szCs w:val="28"/>
        </w:rPr>
      </w:pPr>
    </w:p>
    <w:p w:rsidR="008B3994" w:rsidRPr="00A02307" w:rsidRDefault="008B3994" w:rsidP="008B3994">
      <w:pPr>
        <w:jc w:val="center"/>
        <w:rPr>
          <w:sz w:val="28"/>
          <w:szCs w:val="28"/>
        </w:rPr>
      </w:pPr>
      <w:r w:rsidRPr="00A02307">
        <w:rPr>
          <w:sz w:val="28"/>
          <w:szCs w:val="28"/>
        </w:rPr>
        <w:t>Сыктывкар</w:t>
      </w:r>
      <w:r w:rsidR="00A02307" w:rsidRPr="00A02307">
        <w:rPr>
          <w:sz w:val="28"/>
          <w:szCs w:val="28"/>
        </w:rPr>
        <w:t>, 2017</w:t>
      </w:r>
    </w:p>
    <w:p w:rsidR="00A02307" w:rsidRDefault="00A02307">
      <w:pPr>
        <w:spacing w:after="200" w:line="276" w:lineRule="auto"/>
        <w:rPr>
          <w:rStyle w:val="a8"/>
          <w:i w:val="0"/>
        </w:rPr>
      </w:pPr>
      <w:r>
        <w:rPr>
          <w:rStyle w:val="a8"/>
          <w:i w:val="0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2"/>
        <w:gridCol w:w="4889"/>
      </w:tblGrid>
      <w:tr w:rsidR="002E734A" w:rsidRPr="0017084E" w:rsidTr="007066DE"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</w:tcPr>
          <w:p w:rsidR="002E734A" w:rsidRPr="00B67303" w:rsidRDefault="002E734A" w:rsidP="007066DE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lastRenderedPageBreak/>
              <w:t>СОГЛАСОВАНО</w:t>
            </w:r>
          </w:p>
          <w:p w:rsidR="002E734A" w:rsidRPr="00B67303" w:rsidRDefault="002E734A" w:rsidP="007066DE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предметно-цикловой  комиссией «Общеобразовательные и социально-гуманитарные дисциплины»</w:t>
            </w:r>
          </w:p>
          <w:p w:rsidR="002E734A" w:rsidRPr="00B67303" w:rsidRDefault="002E734A" w:rsidP="007066DE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Протокол № ____от_________________20___г.</w:t>
            </w:r>
          </w:p>
          <w:p w:rsidR="002E734A" w:rsidRPr="00B67303" w:rsidRDefault="002E734A" w:rsidP="007066DE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 xml:space="preserve">председатель предметно-цикловой комиссии </w:t>
            </w:r>
          </w:p>
          <w:p w:rsidR="002E734A" w:rsidRPr="00B67303" w:rsidRDefault="002E734A" w:rsidP="007066DE">
            <w:pPr>
              <w:spacing w:line="276" w:lineRule="auto"/>
              <w:rPr>
                <w:bCs/>
              </w:rPr>
            </w:pPr>
            <w:r w:rsidRPr="00B67303">
              <w:rPr>
                <w:bCs/>
                <w:sz w:val="22"/>
                <w:szCs w:val="22"/>
              </w:rPr>
              <w:t>__________</w:t>
            </w:r>
            <w:r>
              <w:rPr>
                <w:bCs/>
                <w:sz w:val="22"/>
                <w:szCs w:val="22"/>
              </w:rPr>
              <w:t>_________</w:t>
            </w:r>
            <w:r w:rsidRPr="00B67303">
              <w:rPr>
                <w:bCs/>
                <w:sz w:val="22"/>
                <w:szCs w:val="22"/>
              </w:rPr>
              <w:t>_____ Пшеницына Г.А.</w:t>
            </w:r>
          </w:p>
          <w:p w:rsidR="002E734A" w:rsidRPr="00B67303" w:rsidRDefault="002E734A" w:rsidP="007066DE">
            <w:pPr>
              <w:spacing w:line="276" w:lineRule="auto"/>
              <w:rPr>
                <w:bCs/>
                <w:i/>
              </w:rPr>
            </w:pPr>
          </w:p>
        </w:tc>
        <w:tc>
          <w:tcPr>
            <w:tcW w:w="2554" w:type="pct"/>
            <w:tcBorders>
              <w:top w:val="nil"/>
              <w:left w:val="nil"/>
              <w:bottom w:val="nil"/>
              <w:right w:val="nil"/>
            </w:tcBorders>
          </w:tcPr>
          <w:p w:rsidR="002E734A" w:rsidRPr="00B67303" w:rsidRDefault="002E734A" w:rsidP="007066DE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УТВЕРЖДАЮ</w:t>
            </w:r>
          </w:p>
          <w:p w:rsidR="002E734A" w:rsidRPr="00B67303" w:rsidRDefault="002E734A" w:rsidP="007066DE">
            <w:pPr>
              <w:spacing w:line="276" w:lineRule="auto"/>
              <w:jc w:val="right"/>
            </w:pPr>
          </w:p>
          <w:p w:rsidR="002E734A" w:rsidRPr="00B67303" w:rsidRDefault="002E734A" w:rsidP="007066DE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 xml:space="preserve">Заместитель директора </w:t>
            </w:r>
          </w:p>
          <w:p w:rsidR="002E734A" w:rsidRPr="00B67303" w:rsidRDefault="002E734A" w:rsidP="007066DE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по учебной работе</w:t>
            </w:r>
          </w:p>
          <w:p w:rsidR="002E734A" w:rsidRPr="00B67303" w:rsidRDefault="002E734A" w:rsidP="007066DE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______________</w:t>
            </w:r>
            <w:r w:rsidRPr="00B67303">
              <w:rPr>
                <w:sz w:val="22"/>
                <w:szCs w:val="22"/>
              </w:rPr>
              <w:t>____ Л.В.Беззубова</w:t>
            </w:r>
          </w:p>
          <w:p w:rsidR="002E734A" w:rsidRPr="00B67303" w:rsidRDefault="002E734A" w:rsidP="007066DE">
            <w:pPr>
              <w:spacing w:line="276" w:lineRule="auto"/>
              <w:jc w:val="right"/>
            </w:pPr>
            <w:r w:rsidRPr="00B67303">
              <w:rPr>
                <w:sz w:val="22"/>
                <w:szCs w:val="22"/>
              </w:rPr>
              <w:t>«____»__</w:t>
            </w:r>
            <w:r>
              <w:rPr>
                <w:sz w:val="22"/>
                <w:szCs w:val="22"/>
              </w:rPr>
              <w:t>____________</w:t>
            </w:r>
            <w:r w:rsidRPr="00B67303">
              <w:rPr>
                <w:sz w:val="22"/>
                <w:szCs w:val="22"/>
              </w:rPr>
              <w:t>_____20____ г.</w:t>
            </w:r>
          </w:p>
          <w:p w:rsidR="002E734A" w:rsidRPr="00B67303" w:rsidRDefault="002E734A" w:rsidP="007066DE">
            <w:pPr>
              <w:spacing w:line="276" w:lineRule="auto"/>
              <w:jc w:val="right"/>
            </w:pPr>
          </w:p>
        </w:tc>
      </w:tr>
    </w:tbl>
    <w:p w:rsidR="008B3994" w:rsidRDefault="008B3994" w:rsidP="008B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8"/>
          <w:i w:val="0"/>
          <w:sz w:val="28"/>
          <w:szCs w:val="28"/>
        </w:rPr>
      </w:pPr>
    </w:p>
    <w:p w:rsidR="008B3994" w:rsidRPr="00B22474" w:rsidRDefault="008B3994" w:rsidP="008B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Style w:val="a8"/>
          <w:i w:val="0"/>
          <w:sz w:val="28"/>
          <w:szCs w:val="28"/>
        </w:rPr>
      </w:pPr>
      <w:r w:rsidRPr="00B22474">
        <w:rPr>
          <w:rStyle w:val="a8"/>
          <w:i w:val="0"/>
          <w:sz w:val="28"/>
          <w:szCs w:val="28"/>
        </w:rPr>
        <w:t>Методические рекомендации разработаны в соо</w:t>
      </w:r>
      <w:r w:rsidR="003B401A">
        <w:rPr>
          <w:rStyle w:val="a8"/>
          <w:i w:val="0"/>
          <w:sz w:val="28"/>
          <w:szCs w:val="28"/>
        </w:rPr>
        <w:t xml:space="preserve">тветствии с рабочей программой </w:t>
      </w:r>
      <w:r w:rsidRPr="00B22474">
        <w:rPr>
          <w:rStyle w:val="a8"/>
          <w:i w:val="0"/>
          <w:sz w:val="28"/>
          <w:szCs w:val="28"/>
        </w:rPr>
        <w:t xml:space="preserve"> </w:t>
      </w:r>
      <w:r w:rsidRPr="00B22474">
        <w:rPr>
          <w:sz w:val="28"/>
          <w:szCs w:val="28"/>
        </w:rPr>
        <w:t>учебной дисциплин</w:t>
      </w:r>
      <w:r w:rsidR="003B401A">
        <w:rPr>
          <w:sz w:val="28"/>
          <w:szCs w:val="28"/>
        </w:rPr>
        <w:t>ы</w:t>
      </w:r>
      <w:r w:rsidRPr="00B22474">
        <w:rPr>
          <w:sz w:val="28"/>
          <w:szCs w:val="28"/>
        </w:rPr>
        <w:t xml:space="preserve"> </w:t>
      </w:r>
      <w:r w:rsidR="003B401A" w:rsidRPr="00233573">
        <w:rPr>
          <w:sz w:val="28"/>
          <w:szCs w:val="28"/>
        </w:rPr>
        <w:t>ОД. 01.08, ОД. 02.05 Русский язык</w:t>
      </w:r>
    </w:p>
    <w:p w:rsidR="008B3994" w:rsidRDefault="008B3994" w:rsidP="008B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B3994" w:rsidRDefault="008B3994" w:rsidP="008B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8B3994" w:rsidRDefault="008B3994" w:rsidP="008B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B22474">
        <w:rPr>
          <w:sz w:val="28"/>
          <w:szCs w:val="28"/>
        </w:rPr>
        <w:t xml:space="preserve">Составитель: </w:t>
      </w:r>
    </w:p>
    <w:p w:rsidR="008B3994" w:rsidRPr="00895800" w:rsidRDefault="008B3994" w:rsidP="008B39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jc w:val="both"/>
        <w:rPr>
          <w:sz w:val="28"/>
          <w:szCs w:val="28"/>
        </w:rPr>
      </w:pPr>
      <w:r w:rsidRPr="00895800">
        <w:rPr>
          <w:sz w:val="28"/>
          <w:szCs w:val="28"/>
        </w:rPr>
        <w:t>Меркель Н.К.</w:t>
      </w:r>
      <w:r>
        <w:rPr>
          <w:sz w:val="28"/>
          <w:szCs w:val="28"/>
        </w:rPr>
        <w:t xml:space="preserve">, </w:t>
      </w:r>
      <w:r w:rsidRPr="00895800">
        <w:rPr>
          <w:sz w:val="28"/>
          <w:szCs w:val="28"/>
        </w:rPr>
        <w:t>преподаватель ГПОУ РК «Колледж искусств Республики Коми»</w:t>
      </w:r>
      <w:r>
        <w:rPr>
          <w:sz w:val="28"/>
          <w:szCs w:val="28"/>
        </w:rPr>
        <w:t>.</w:t>
      </w:r>
    </w:p>
    <w:p w:rsidR="008B3994" w:rsidRPr="00E2762F" w:rsidRDefault="008B3994" w:rsidP="008B3994">
      <w:pPr>
        <w:rPr>
          <w:sz w:val="28"/>
          <w:szCs w:val="28"/>
        </w:rPr>
      </w:pPr>
    </w:p>
    <w:p w:rsidR="003B401A" w:rsidRDefault="003B401A">
      <w:pPr>
        <w:spacing w:after="200" w:line="276" w:lineRule="auto"/>
      </w:pPr>
      <w:r>
        <w:br w:type="page"/>
      </w:r>
    </w:p>
    <w:p w:rsidR="00131890" w:rsidRPr="007D7540" w:rsidRDefault="003B401A" w:rsidP="00EA1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131890" w:rsidRPr="007D7540">
        <w:rPr>
          <w:b/>
          <w:sz w:val="28"/>
          <w:szCs w:val="28"/>
        </w:rPr>
        <w:t>Введение</w:t>
      </w:r>
    </w:p>
    <w:p w:rsidR="00131890" w:rsidRPr="007D7540" w:rsidRDefault="00131890" w:rsidP="0013189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D7540">
        <w:rPr>
          <w:sz w:val="28"/>
          <w:szCs w:val="28"/>
        </w:rPr>
        <w:t>Самостоятельная работа – планируемая учебная, учебно-исследовательская, научно-исследовательская работа студентов, выполняемая во внеаудиторное время по заданию и при методическом руководстве преподавателя, но без</w:t>
      </w:r>
      <w:r>
        <w:rPr>
          <w:sz w:val="28"/>
          <w:szCs w:val="28"/>
        </w:rPr>
        <w:t xml:space="preserve"> его непосредственного участия.</w:t>
      </w:r>
    </w:p>
    <w:p w:rsidR="000D107C" w:rsidRDefault="00131890" w:rsidP="0013189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D7540">
        <w:rPr>
          <w:sz w:val="28"/>
          <w:szCs w:val="28"/>
        </w:rPr>
        <w:t>Самостоятельная работа студентов (СРС) не только способствует эффективному усвоению учебной информации, способов осуществления познавательной или профессиональной деятельности, но и воспитанию у обучающихся таких профессионально значимых личностных качеств, как ответственность, инициативн</w:t>
      </w:r>
      <w:r w:rsidR="000D107C">
        <w:rPr>
          <w:sz w:val="28"/>
          <w:szCs w:val="28"/>
        </w:rPr>
        <w:t>ость, креативность, трудолюбие.</w:t>
      </w:r>
    </w:p>
    <w:p w:rsidR="00131890" w:rsidRPr="007D7540" w:rsidRDefault="00131890" w:rsidP="0013189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7D7540">
        <w:rPr>
          <w:sz w:val="28"/>
          <w:szCs w:val="28"/>
        </w:rPr>
        <w:t>Целью СРС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ответственности и организованности, творческого подхода к решению проблем учебного и профессионального уровня, содействует оптимальному усвоению студентами учебного материала, развитию их познавательной активности, готовности и потребности в саморазвитии.</w:t>
      </w:r>
    </w:p>
    <w:p w:rsidR="00131890" w:rsidRPr="007D7540" w:rsidRDefault="00131890" w:rsidP="00131890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Задачами СРС являются:</w:t>
      </w:r>
    </w:p>
    <w:p w:rsidR="00131890" w:rsidRPr="007D7540" w:rsidRDefault="00131890" w:rsidP="00131890">
      <w:pPr>
        <w:numPr>
          <w:ilvl w:val="0"/>
          <w:numId w:val="9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D7540">
        <w:rPr>
          <w:sz w:val="28"/>
          <w:szCs w:val="28"/>
        </w:rPr>
        <w:t>систематизация и закрепление полученных теоретических знаний и</w:t>
      </w:r>
      <w:r>
        <w:rPr>
          <w:sz w:val="28"/>
          <w:szCs w:val="28"/>
        </w:rPr>
        <w:t xml:space="preserve"> практических умений студентов;</w:t>
      </w:r>
    </w:p>
    <w:p w:rsidR="00131890" w:rsidRPr="007D7540" w:rsidRDefault="00131890" w:rsidP="00131890">
      <w:pPr>
        <w:numPr>
          <w:ilvl w:val="0"/>
          <w:numId w:val="9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D7540">
        <w:rPr>
          <w:sz w:val="28"/>
          <w:szCs w:val="28"/>
        </w:rPr>
        <w:t>углубление и р</w:t>
      </w:r>
      <w:r>
        <w:rPr>
          <w:sz w:val="28"/>
          <w:szCs w:val="28"/>
        </w:rPr>
        <w:t>асширение теоретических знаний;</w:t>
      </w:r>
    </w:p>
    <w:p w:rsidR="00131890" w:rsidRPr="007D7540" w:rsidRDefault="00131890" w:rsidP="00131890">
      <w:pPr>
        <w:numPr>
          <w:ilvl w:val="0"/>
          <w:numId w:val="9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D7540">
        <w:rPr>
          <w:sz w:val="28"/>
          <w:szCs w:val="28"/>
        </w:rPr>
        <w:t xml:space="preserve">формирование умений использовать </w:t>
      </w:r>
      <w:r>
        <w:rPr>
          <w:sz w:val="28"/>
          <w:szCs w:val="28"/>
        </w:rPr>
        <w:t>специальную литературу;</w:t>
      </w:r>
    </w:p>
    <w:p w:rsidR="00131890" w:rsidRPr="007D7540" w:rsidRDefault="00131890" w:rsidP="00131890">
      <w:pPr>
        <w:numPr>
          <w:ilvl w:val="0"/>
          <w:numId w:val="9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D7540">
        <w:rPr>
          <w:sz w:val="28"/>
          <w:szCs w:val="28"/>
        </w:rPr>
        <w:t>развитие познавательных способностей и активности студентов: творческой инициативы, самостоятельности, ответ</w:t>
      </w:r>
      <w:r>
        <w:rPr>
          <w:sz w:val="28"/>
          <w:szCs w:val="28"/>
        </w:rPr>
        <w:t>ственности и организованности;</w:t>
      </w:r>
    </w:p>
    <w:p w:rsidR="00131890" w:rsidRPr="007D7540" w:rsidRDefault="00131890" w:rsidP="00131890">
      <w:pPr>
        <w:numPr>
          <w:ilvl w:val="0"/>
          <w:numId w:val="9"/>
        </w:numPr>
        <w:tabs>
          <w:tab w:val="left" w:pos="426"/>
        </w:tabs>
        <w:spacing w:line="276" w:lineRule="auto"/>
        <w:ind w:left="0" w:firstLine="0"/>
        <w:contextualSpacing/>
        <w:rPr>
          <w:sz w:val="28"/>
          <w:szCs w:val="28"/>
        </w:rPr>
      </w:pPr>
      <w:r w:rsidRPr="007D7540">
        <w:rPr>
          <w:sz w:val="28"/>
          <w:szCs w:val="28"/>
        </w:rPr>
        <w:t>формирование самостоятельности мышления, способностей к саморазвитию, самосовер</w:t>
      </w:r>
      <w:r>
        <w:rPr>
          <w:sz w:val="28"/>
          <w:szCs w:val="28"/>
        </w:rPr>
        <w:t>шенствованию и самореализации;</w:t>
      </w:r>
    </w:p>
    <w:p w:rsidR="00131890" w:rsidRPr="007D7540" w:rsidRDefault="00131890" w:rsidP="00131890">
      <w:pPr>
        <w:numPr>
          <w:ilvl w:val="0"/>
          <w:numId w:val="9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D7540">
        <w:rPr>
          <w:sz w:val="28"/>
          <w:szCs w:val="28"/>
        </w:rPr>
        <w:t>развитие исследовательских умений;</w:t>
      </w:r>
    </w:p>
    <w:p w:rsidR="00131890" w:rsidRPr="007D7540" w:rsidRDefault="00131890" w:rsidP="00131890">
      <w:pPr>
        <w:numPr>
          <w:ilvl w:val="0"/>
          <w:numId w:val="9"/>
        </w:numPr>
        <w:spacing w:line="276" w:lineRule="auto"/>
        <w:ind w:left="0" w:firstLine="0"/>
        <w:contextualSpacing/>
        <w:jc w:val="both"/>
        <w:rPr>
          <w:sz w:val="28"/>
          <w:szCs w:val="28"/>
        </w:rPr>
      </w:pPr>
      <w:r w:rsidRPr="007D7540">
        <w:rPr>
          <w:sz w:val="28"/>
          <w:szCs w:val="28"/>
        </w:rPr>
        <w:t>использование материала, собранного и полученного в ходе самостоятельных занятий на семинарах, на практических занятиях, для эффективной подготовки к итоговому зачету</w:t>
      </w:r>
      <w:r>
        <w:rPr>
          <w:sz w:val="28"/>
          <w:szCs w:val="28"/>
        </w:rPr>
        <w:t>.</w:t>
      </w:r>
    </w:p>
    <w:p w:rsidR="00131890" w:rsidRDefault="00131890" w:rsidP="00434DBC">
      <w:pPr>
        <w:jc w:val="center"/>
      </w:pPr>
    </w:p>
    <w:p w:rsidR="00EA1E2D" w:rsidRDefault="00131890" w:rsidP="00EA1E2D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34DBC" w:rsidRPr="00131890">
        <w:rPr>
          <w:b/>
          <w:sz w:val="28"/>
          <w:szCs w:val="28"/>
        </w:rPr>
        <w:t>Объем вр</w:t>
      </w:r>
      <w:r w:rsidR="00EA1E2D">
        <w:rPr>
          <w:b/>
          <w:sz w:val="28"/>
          <w:szCs w:val="28"/>
        </w:rPr>
        <w:t>емени, отведенный на выполнение</w:t>
      </w:r>
    </w:p>
    <w:p w:rsidR="00434DBC" w:rsidRPr="00131890" w:rsidRDefault="00434DBC" w:rsidP="00EA1E2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131890">
        <w:rPr>
          <w:b/>
          <w:sz w:val="28"/>
          <w:szCs w:val="28"/>
        </w:rPr>
        <w:t>самостоятельной работы.</w:t>
      </w:r>
    </w:p>
    <w:p w:rsidR="00C960D6" w:rsidRPr="00233573" w:rsidRDefault="00C960D6" w:rsidP="00C96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 w:rsidRPr="00233573">
        <w:rPr>
          <w:sz w:val="28"/>
          <w:szCs w:val="28"/>
        </w:rPr>
        <w:t>Максимальной учебной нагрузки обучающегося - 186 часов, в том числе:</w:t>
      </w:r>
    </w:p>
    <w:p w:rsidR="00C960D6" w:rsidRPr="00233573" w:rsidRDefault="00C960D6" w:rsidP="00C96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233573">
        <w:rPr>
          <w:sz w:val="28"/>
          <w:szCs w:val="28"/>
        </w:rPr>
        <w:t>обязательной аудиторной учебной нагрузки - 124 часа;</w:t>
      </w:r>
    </w:p>
    <w:p w:rsidR="00C960D6" w:rsidRPr="00233573" w:rsidRDefault="00C960D6" w:rsidP="00C960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8"/>
        <w:jc w:val="both"/>
        <w:rPr>
          <w:sz w:val="28"/>
          <w:szCs w:val="28"/>
        </w:rPr>
      </w:pPr>
      <w:r w:rsidRPr="00233573">
        <w:rPr>
          <w:sz w:val="28"/>
          <w:szCs w:val="28"/>
        </w:rPr>
        <w:t>самостоятельной работы обучающихся - 62 часа.</w:t>
      </w:r>
    </w:p>
    <w:p w:rsidR="00434DBC" w:rsidRPr="00131890" w:rsidRDefault="00434DBC" w:rsidP="00131890">
      <w:pPr>
        <w:spacing w:line="276" w:lineRule="auto"/>
        <w:contextualSpacing/>
        <w:jc w:val="center"/>
      </w:pPr>
    </w:p>
    <w:p w:rsidR="00107E2F" w:rsidRPr="00131890" w:rsidRDefault="00131890" w:rsidP="00EA1E2D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3. </w:t>
      </w:r>
      <w:r w:rsidR="00434DBC" w:rsidRPr="00131890">
        <w:rPr>
          <w:b/>
          <w:sz w:val="28"/>
          <w:szCs w:val="28"/>
        </w:rPr>
        <w:t>Формы самостоятельной работы студентов</w:t>
      </w:r>
    </w:p>
    <w:p w:rsidR="006E6213" w:rsidRPr="003F16C8" w:rsidRDefault="006E6213" w:rsidP="00131890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3F16C8">
        <w:rPr>
          <w:rFonts w:ascii="Times New Roman" w:hAnsi="Times New Roman"/>
          <w:sz w:val="28"/>
          <w:szCs w:val="28"/>
        </w:rPr>
        <w:t>Написание сочинения – рассуждения.</w:t>
      </w:r>
    </w:p>
    <w:p w:rsidR="00434DBC" w:rsidRPr="003F16C8" w:rsidRDefault="00434DBC" w:rsidP="00131890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3F16C8">
        <w:rPr>
          <w:rFonts w:ascii="Times New Roman" w:hAnsi="Times New Roman"/>
          <w:sz w:val="28"/>
          <w:szCs w:val="28"/>
        </w:rPr>
        <w:t>Сообщение по теме.</w:t>
      </w:r>
    </w:p>
    <w:p w:rsidR="00434DBC" w:rsidRPr="003F16C8" w:rsidRDefault="00434DBC" w:rsidP="00131890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3F16C8">
        <w:rPr>
          <w:rFonts w:ascii="Times New Roman" w:hAnsi="Times New Roman"/>
          <w:sz w:val="28"/>
          <w:szCs w:val="28"/>
        </w:rPr>
        <w:t>Подбор материала для практической работы на уроке.</w:t>
      </w:r>
    </w:p>
    <w:p w:rsidR="00434DBC" w:rsidRPr="003F16C8" w:rsidRDefault="00E01754" w:rsidP="00131890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3F16C8">
        <w:rPr>
          <w:rFonts w:ascii="Times New Roman" w:hAnsi="Times New Roman"/>
          <w:sz w:val="28"/>
          <w:szCs w:val="28"/>
        </w:rPr>
        <w:t>Анализ речи, текста.</w:t>
      </w:r>
    </w:p>
    <w:p w:rsidR="00434DBC" w:rsidRPr="003F16C8" w:rsidRDefault="00434DBC" w:rsidP="00131890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3F16C8">
        <w:rPr>
          <w:rFonts w:ascii="Times New Roman" w:hAnsi="Times New Roman"/>
          <w:sz w:val="28"/>
          <w:szCs w:val="28"/>
        </w:rPr>
        <w:t>Подготовка к дифференцированному зачёту.</w:t>
      </w:r>
    </w:p>
    <w:p w:rsidR="00E01754" w:rsidRPr="003F16C8" w:rsidRDefault="00E01754" w:rsidP="00131890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3F16C8">
        <w:rPr>
          <w:rFonts w:ascii="Times New Roman" w:hAnsi="Times New Roman"/>
          <w:sz w:val="28"/>
          <w:szCs w:val="28"/>
        </w:rPr>
        <w:t>Выполнение упражнения по заданию учебника.</w:t>
      </w:r>
    </w:p>
    <w:p w:rsidR="00E01754" w:rsidRPr="003F16C8" w:rsidRDefault="00E01754" w:rsidP="00131890">
      <w:pPr>
        <w:pStyle w:val="a3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3F16C8">
        <w:rPr>
          <w:rFonts w:ascii="Times New Roman" w:hAnsi="Times New Roman"/>
          <w:sz w:val="28"/>
          <w:szCs w:val="28"/>
        </w:rPr>
        <w:t>Составление алгоритма (схемы).</w:t>
      </w:r>
    </w:p>
    <w:p w:rsidR="00131890" w:rsidRPr="00131890" w:rsidRDefault="00131890" w:rsidP="00131890">
      <w:pPr>
        <w:spacing w:line="276" w:lineRule="auto"/>
        <w:contextualSpacing/>
        <w:jc w:val="both"/>
        <w:rPr>
          <w:b/>
        </w:rPr>
      </w:pPr>
    </w:p>
    <w:p w:rsidR="00EA1E2D" w:rsidRPr="00414DD3" w:rsidRDefault="00EA1E2D" w:rsidP="00EA1E2D">
      <w:pPr>
        <w:shd w:val="clear" w:color="auto" w:fill="FFFFFF"/>
        <w:autoSpaceDE w:val="0"/>
        <w:autoSpaceDN w:val="0"/>
        <w:adjustRightInd w:val="0"/>
        <w:spacing w:line="276" w:lineRule="auto"/>
        <w:contextualSpacing/>
        <w:jc w:val="center"/>
        <w:rPr>
          <w:b/>
          <w:color w:val="000000"/>
          <w:spacing w:val="5"/>
          <w:sz w:val="28"/>
          <w:szCs w:val="28"/>
        </w:rPr>
      </w:pPr>
      <w:r>
        <w:rPr>
          <w:b/>
          <w:color w:val="000000"/>
          <w:spacing w:val="5"/>
          <w:sz w:val="28"/>
          <w:szCs w:val="28"/>
        </w:rPr>
        <w:t>4</w:t>
      </w:r>
      <w:r w:rsidRPr="00414DD3">
        <w:rPr>
          <w:b/>
          <w:color w:val="000000"/>
          <w:spacing w:val="5"/>
          <w:sz w:val="28"/>
          <w:szCs w:val="28"/>
        </w:rPr>
        <w:t>. Перечень заданий</w:t>
      </w:r>
      <w:r>
        <w:rPr>
          <w:b/>
          <w:color w:val="000000"/>
          <w:spacing w:val="5"/>
          <w:sz w:val="28"/>
          <w:szCs w:val="28"/>
        </w:rPr>
        <w:t>.</w:t>
      </w:r>
    </w:p>
    <w:tbl>
      <w:tblPr>
        <w:tblStyle w:val="a7"/>
        <w:tblW w:w="0" w:type="auto"/>
        <w:tblLook w:val="04A0"/>
      </w:tblPr>
      <w:tblGrid>
        <w:gridCol w:w="2660"/>
        <w:gridCol w:w="5812"/>
        <w:gridCol w:w="1099"/>
      </w:tblGrid>
      <w:tr w:rsidR="00EA1E2D" w:rsidRPr="00126ADD" w:rsidTr="007066DE">
        <w:tc>
          <w:tcPr>
            <w:tcW w:w="2660" w:type="dxa"/>
          </w:tcPr>
          <w:p w:rsidR="00EA1E2D" w:rsidRPr="00126ADD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126ADD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812" w:type="dxa"/>
          </w:tcPr>
          <w:p w:rsidR="00EA1E2D" w:rsidRPr="00126ADD" w:rsidRDefault="00EA1E2D" w:rsidP="007066DE">
            <w:pPr>
              <w:keepNext/>
              <w:keepLines/>
              <w:suppressLineNumbers/>
              <w:contextualSpacing/>
              <w:jc w:val="center"/>
              <w:rPr>
                <w:b/>
                <w:sz w:val="24"/>
                <w:szCs w:val="24"/>
              </w:rPr>
            </w:pPr>
            <w:r w:rsidRPr="00126ADD">
              <w:rPr>
                <w:b/>
                <w:sz w:val="24"/>
                <w:szCs w:val="24"/>
              </w:rPr>
              <w:t>Содержание задания</w:t>
            </w:r>
          </w:p>
        </w:tc>
        <w:tc>
          <w:tcPr>
            <w:tcW w:w="1099" w:type="dxa"/>
          </w:tcPr>
          <w:p w:rsidR="00EA1E2D" w:rsidRPr="00126ADD" w:rsidRDefault="00EA1E2D" w:rsidP="007066DE">
            <w:pPr>
              <w:keepNext/>
              <w:keepLines/>
              <w:suppressLineNumbers/>
              <w:contextualSpacing/>
              <w:jc w:val="center"/>
              <w:rPr>
                <w:b/>
                <w:sz w:val="24"/>
                <w:szCs w:val="24"/>
              </w:rPr>
            </w:pPr>
            <w:r w:rsidRPr="00126ADD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rFonts w:eastAsia="Calibri"/>
                <w:bCs/>
                <w:sz w:val="24"/>
                <w:szCs w:val="24"/>
              </w:rPr>
              <w:t>Введение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Составление связного высказывания (рассуждения) в устной или письменной форме с использованием видеоряда (мультимейдийной презентации) о языке как развивающемся явлении, о связи языка и культуры.</w:t>
            </w:r>
          </w:p>
          <w:p w:rsidR="00EA1E2D" w:rsidRPr="00631D18" w:rsidRDefault="00EA1E2D" w:rsidP="007066D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Найти примеры, которые доказывают, что изучение языка позволяет лучше узнать историю и культуру страны.</w:t>
            </w:r>
          </w:p>
          <w:p w:rsidR="00EA1E2D" w:rsidRPr="00631D18" w:rsidRDefault="00EA1E2D" w:rsidP="007066DE">
            <w:pPr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3. Составить текст-рассуждение о роли русского языка в жизни человека.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1.1.</w:t>
            </w:r>
          </w:p>
          <w:p w:rsidR="00EA1E2D" w:rsidRPr="00631D18" w:rsidRDefault="00EA1E2D" w:rsidP="007066DE">
            <w:pPr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Язык и речь.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1. Анализировать речь с точки зрения правильности, точности, выразительности, уместности употребления языковых средств.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2. Исправлять речевые недостатки, редактировать текст.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3. Проанализировать и сравнить русский речевой этикет с речевым этикетом отдельных народов России и мира.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1.2.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Функциональные стили речи и их особенности.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1. Оценивать чужие и собственные речевые высказывания разной функциональной направленности с точки зрения соответствия их коммуникативным задачам и нормам современного русского литературного  языка.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2. Различать тексты разных функциональных стилей (экстралингвистические и лингвистические особенности на уровне употребления лексических средств, типичных синтаксических конструкций).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3. Анализировать тексты разных жанров научного (учебно-научного), публицистического, официально-делового стилей, разговорной речи.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1.3.</w:t>
            </w:r>
          </w:p>
          <w:p w:rsidR="00EA1E2D" w:rsidRPr="00631D18" w:rsidRDefault="00EA1E2D" w:rsidP="007066DE">
            <w:pPr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color w:val="231F20"/>
                <w:sz w:val="24"/>
                <w:szCs w:val="24"/>
              </w:rPr>
              <w:t>Текст как произведение речи.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Вычитывать разные виды информации.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Характеризовать средства и способы связи предложений в тексте.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3. Осуществлять информационную переработку текста.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lastRenderedPageBreak/>
              <w:t>4. Создавать вторичный текст, используя разные виды переработки текста (план, тезисы, конспект, реферат, аннотацию, рецензию)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lastRenderedPageBreak/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lastRenderedPageBreak/>
              <w:t>Тема 1.4.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color w:val="231F20"/>
                <w:sz w:val="24"/>
                <w:szCs w:val="24"/>
              </w:rPr>
              <w:t>Функционально-смысловые типы речи.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Выразительно читать текст, определять тему, функциональный тип речи, формулировать основную мысль художественных текстов.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Выполнять лингвостилистический анализ текста.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3. Определять авторскую позицию в тексте.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4. Высказывать свою точку зрения по проблеме текста.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5. Составлять связное высказывание (сочинение) в устной и письменной форме на основе проанализированных текстов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Тема 2.1.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Фонетические единицы.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231F20"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 xml:space="preserve">1. </w:t>
            </w:r>
            <w:r w:rsidRPr="00631D18">
              <w:rPr>
                <w:sz w:val="24"/>
                <w:szCs w:val="24"/>
              </w:rPr>
              <w:t>Составить доклад «</w:t>
            </w:r>
            <w:r w:rsidRPr="00631D18">
              <w:rPr>
                <w:color w:val="231F20"/>
                <w:sz w:val="24"/>
                <w:szCs w:val="24"/>
              </w:rPr>
              <w:t>Функционирование звуков языка в тексте: звукопись, анафора, аллитерация»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 xml:space="preserve">2. </w:t>
            </w:r>
            <w:r w:rsidRPr="00631D18">
              <w:rPr>
                <w:color w:val="231F20"/>
                <w:sz w:val="24"/>
                <w:szCs w:val="24"/>
              </w:rPr>
              <w:t>Проводит</w:t>
            </w:r>
            <w:r w:rsidRPr="00631D18">
              <w:rPr>
                <w:i/>
                <w:iCs/>
                <w:color w:val="231F20"/>
                <w:sz w:val="24"/>
                <w:szCs w:val="24"/>
              </w:rPr>
              <w:t xml:space="preserve">ь </w:t>
            </w:r>
            <w:r w:rsidRPr="00631D18">
              <w:rPr>
                <w:color w:val="231F20"/>
                <w:sz w:val="24"/>
                <w:szCs w:val="24"/>
              </w:rPr>
              <w:t>фонетический разбор; извлекать необходимую информацию по изучаемой теме из таблиц, схем учебника.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Тема 2.2.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color w:val="231F20"/>
                <w:sz w:val="24"/>
                <w:szCs w:val="24"/>
              </w:rPr>
              <w:t>Орфоэпические нормы: произносительные нормы и нормы ударения.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i/>
                <w:iCs/>
                <w:color w:val="231F20"/>
                <w:sz w:val="24"/>
                <w:szCs w:val="24"/>
              </w:rPr>
            </w:pPr>
            <w:r w:rsidRPr="00631D18">
              <w:rPr>
                <w:color w:val="231F20"/>
                <w:sz w:val="24"/>
                <w:szCs w:val="24"/>
              </w:rPr>
              <w:t>1. Извлекать необходимую информацию из мультимедийных орфоэпических словарей и справочников; использовать ее в различных видах деятельности</w:t>
            </w:r>
            <w:r w:rsidRPr="00631D18">
              <w:rPr>
                <w:i/>
                <w:iCs/>
                <w:color w:val="231F20"/>
                <w:sz w:val="24"/>
                <w:szCs w:val="24"/>
              </w:rPr>
              <w:t>;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С</w:t>
            </w:r>
            <w:r w:rsidRPr="00631D18">
              <w:rPr>
                <w:color w:val="231F20"/>
                <w:sz w:val="24"/>
                <w:szCs w:val="24"/>
              </w:rPr>
              <w:t>троить рассуждения с целью анализа проделанной работы; определять круг орфографических и пунктуационных правил, по которым следует ориентироваться в конкретном случае;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3.1.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Слово в  лексической системе языка.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231F20"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Тема 3.2.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Русская лексика с точки зрения ее происхождения.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Наблюдение над функционированием лексических единиц в собственной речи, выработка навыка составления текстов (устных и письменных) с лексемами различных сфер употребления.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231F20"/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2. Подобрать из произведений авторов Х</w:t>
            </w:r>
            <w:r w:rsidRPr="00631D18">
              <w:rPr>
                <w:sz w:val="24"/>
                <w:szCs w:val="24"/>
                <w:lang w:val="en-US"/>
              </w:rPr>
              <w:t>IX</w:t>
            </w:r>
            <w:r w:rsidRPr="00631D18">
              <w:rPr>
                <w:sz w:val="24"/>
                <w:szCs w:val="24"/>
              </w:rPr>
              <w:t xml:space="preserve"> века примеры использования исконно русской и заимствованной лексики.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Тема 3.3.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Лексика с точки зрения ее употребления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231F20"/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Наблюдение над функционированием лексических единиц в собственной речи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Тема 3.4.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Фразеологизмы.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1. Анализ текста, или отрывка из текста с целью наблюдения над лексическими средствами языка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231F20"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 xml:space="preserve">2. </w:t>
            </w:r>
            <w:r w:rsidRPr="00631D18">
              <w:rPr>
                <w:sz w:val="24"/>
                <w:szCs w:val="24"/>
              </w:rPr>
              <w:t>Подготовка сообщения по теме «Русская фразеология»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4.1.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bCs/>
                <w:sz w:val="24"/>
                <w:szCs w:val="24"/>
              </w:rPr>
              <w:t>Морфема как значимая часть слова.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231F20"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Наблюдение над значением морфем и их функциями в тексте.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4.2.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Словообразование знаменательных частей речи.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231F20"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lastRenderedPageBreak/>
              <w:t>Тема 4.3.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bCs/>
                <w:sz w:val="24"/>
                <w:szCs w:val="24"/>
              </w:rPr>
              <w:t>Правописание морфем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Наблюдение над функционированием правил орфографии и пунктуации в образцах письменных текстов.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231F20"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Составление алгоритма «Правописание морфем»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1D18">
              <w:rPr>
                <w:rFonts w:ascii="Times New Roman" w:hAnsi="Times New Roman"/>
                <w:bCs/>
                <w:sz w:val="24"/>
                <w:szCs w:val="24"/>
              </w:rPr>
              <w:t>Подготовка к дифференцированному зачету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color w:val="231F20"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Повторение пройденного материала по конспектам и учебнику.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5.1.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bCs/>
                <w:sz w:val="24"/>
                <w:szCs w:val="24"/>
              </w:rPr>
              <w:t>Слово и его морфологические признаки.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Выполнение заданий из учебника, или по карточкам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Закрепление пройденного материала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5.2.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Имя существительное как знаменательная  часть речи.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Закрепление пройденного материала.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Самостоятельный анализ текста статьи, или отрывка из произведения художественной литературы.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5.3.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bCs/>
                <w:sz w:val="24"/>
                <w:szCs w:val="24"/>
              </w:rPr>
              <w:t>Имя прилагательное как знаменательная часть речи.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Составление алгоритма «Имя прилагательное как часть речи»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5.4.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bCs/>
                <w:sz w:val="24"/>
                <w:szCs w:val="24"/>
              </w:rPr>
              <w:t>Имя числительное как знаменательная часть речи.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5.5.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Местоимение.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Закрепление пройденного материала.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5.6.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bCs/>
                <w:sz w:val="24"/>
                <w:szCs w:val="24"/>
              </w:rPr>
              <w:t>Глагол.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Закрепление материала. Выполнение заданий из учебника.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5.7.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Причастие как особая форма глагола.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Составление схемы «</w:t>
            </w:r>
            <w:r w:rsidRPr="00631D18">
              <w:rPr>
                <w:sz w:val="24"/>
                <w:szCs w:val="24"/>
              </w:rPr>
              <w:t>Правописание -</w:t>
            </w:r>
            <w:r w:rsidRPr="00631D18">
              <w:rPr>
                <w:i/>
                <w:sz w:val="24"/>
                <w:szCs w:val="24"/>
              </w:rPr>
              <w:t>н</w:t>
            </w:r>
            <w:r w:rsidRPr="00631D18">
              <w:rPr>
                <w:sz w:val="24"/>
                <w:szCs w:val="24"/>
              </w:rPr>
              <w:t>- и -</w:t>
            </w:r>
            <w:r w:rsidRPr="00631D18">
              <w:rPr>
                <w:i/>
                <w:sz w:val="24"/>
                <w:szCs w:val="24"/>
              </w:rPr>
              <w:t>нн</w:t>
            </w:r>
            <w:r w:rsidRPr="00631D18">
              <w:rPr>
                <w:sz w:val="24"/>
                <w:szCs w:val="24"/>
              </w:rPr>
              <w:t>- в суффиксах причастий»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5.8.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Деепричастие как особая форма глагола.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Наблюдение над функционированием правил орфографии и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5.9.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Наречие.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Закрепление пройденного материала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2. Составление алгоритма «Правописание наречий»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5.10.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Слова категории состояния (безлично-предикативные слова).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6.1.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Предлог как часть речи.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6.2.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Союз как часть речи.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Закрепление пройденного материала. Работа по карточкам.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0,5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lastRenderedPageBreak/>
              <w:t>Тема 6.3.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Частица как часть речи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6.4.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Междометия и звукоподражательные слова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0,5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7.1.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Основные единицы синтаксиса.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Словосочетание.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Подготовить связный ответ о словосочетаниях.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7.2.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Простое предложение.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1. Подготовить ответы на вопросы по теме.</w:t>
            </w:r>
          </w:p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 xml:space="preserve">2. </w:t>
            </w:r>
            <w:r w:rsidRPr="00631D18">
              <w:rPr>
                <w:sz w:val="24"/>
                <w:szCs w:val="24"/>
              </w:rPr>
              <w:t>По данному началу создать свой текст (сочинение-миниатюру).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7.3.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Наблюдение над функционированием правил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7.4.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Односоставные и неполные предложения.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Исследование текстов для выявления существенных признаков синтаксических понятий.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7.5.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Односложное простое предложение.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Исследование текстов для выявления существенных признаков синтаксических понятий.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Тема 7.6.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Знаки препинания при словах, грамматически несвязанных с членами предложения.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Повторение материала по темам 7.1. – 7.6.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7.7.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Сложное предложение.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Сложносочиненное предложение.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Наблюдение над функционированием правил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2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7.8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Сложноподчиненное предложение.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Наблюдение над функционированием правил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7.9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Бессоюзное сложное предложение.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Наблюдение над функционированием правил пунктуации в образцах письменных текстов.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1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7.10</w:t>
            </w:r>
          </w:p>
          <w:p w:rsidR="00EA1E2D" w:rsidRPr="00631D18" w:rsidRDefault="00EA1E2D" w:rsidP="007066DE">
            <w:pPr>
              <w:pStyle w:val="a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31D18">
              <w:rPr>
                <w:rFonts w:ascii="Times New Roman" w:hAnsi="Times New Roman"/>
                <w:sz w:val="24"/>
                <w:szCs w:val="24"/>
              </w:rPr>
              <w:t>Сложное предложение с разными видами связи.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Подготовка к контрольному уроку по теме «Синтаксис и пунктуация»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  <w:r w:rsidRPr="00631D18">
              <w:rPr>
                <w:sz w:val="24"/>
                <w:szCs w:val="24"/>
              </w:rPr>
              <w:t>3</w:t>
            </w:r>
          </w:p>
        </w:tc>
      </w:tr>
      <w:tr w:rsidR="00EA1E2D" w:rsidRPr="00631D18" w:rsidTr="007066DE">
        <w:tc>
          <w:tcPr>
            <w:tcW w:w="2660" w:type="dxa"/>
          </w:tcPr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Тема 7.11</w:t>
            </w:r>
          </w:p>
          <w:p w:rsidR="00EA1E2D" w:rsidRPr="00631D18" w:rsidRDefault="00EA1E2D" w:rsidP="007066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Способы передачи чужой речи.</w:t>
            </w:r>
          </w:p>
        </w:tc>
        <w:tc>
          <w:tcPr>
            <w:tcW w:w="5812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both"/>
              <w:rPr>
                <w:bCs/>
                <w:sz w:val="24"/>
                <w:szCs w:val="24"/>
              </w:rPr>
            </w:pPr>
            <w:r w:rsidRPr="00631D18">
              <w:rPr>
                <w:bCs/>
                <w:sz w:val="24"/>
                <w:szCs w:val="24"/>
              </w:rPr>
              <w:t>Подготовка к контрольному уроку по теме «Синтаксис и пунктуация»</w:t>
            </w:r>
          </w:p>
        </w:tc>
        <w:tc>
          <w:tcPr>
            <w:tcW w:w="1099" w:type="dxa"/>
          </w:tcPr>
          <w:p w:rsidR="00EA1E2D" w:rsidRPr="00631D18" w:rsidRDefault="00EA1E2D" w:rsidP="007066DE">
            <w:pPr>
              <w:pStyle w:val="a4"/>
              <w:spacing w:before="0" w:beforeAutospacing="0" w:after="0" w:afterAutospacing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EA1E2D" w:rsidRDefault="00EA1E2D">
      <w:pPr>
        <w:spacing w:after="200" w:line="276" w:lineRule="auto"/>
      </w:pPr>
      <w:r>
        <w:br w:type="page"/>
      </w:r>
    </w:p>
    <w:p w:rsidR="00EA1E2D" w:rsidRDefault="000D107C" w:rsidP="00EA1E2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BA6670">
        <w:rPr>
          <w:b/>
          <w:sz w:val="28"/>
          <w:szCs w:val="28"/>
        </w:rPr>
        <w:lastRenderedPageBreak/>
        <w:t>5</w:t>
      </w:r>
      <w:r w:rsidR="00131890" w:rsidRPr="00BA6670">
        <w:rPr>
          <w:b/>
          <w:sz w:val="28"/>
          <w:szCs w:val="28"/>
        </w:rPr>
        <w:t xml:space="preserve">. </w:t>
      </w:r>
      <w:r w:rsidR="00EA1E2D">
        <w:rPr>
          <w:b/>
          <w:sz w:val="28"/>
          <w:szCs w:val="28"/>
        </w:rPr>
        <w:t>Методические рекомендации</w:t>
      </w:r>
    </w:p>
    <w:p w:rsidR="00434DBC" w:rsidRPr="00BA6670" w:rsidRDefault="00434DBC" w:rsidP="00EA1E2D">
      <w:pPr>
        <w:spacing w:line="276" w:lineRule="auto"/>
        <w:ind w:firstLine="709"/>
        <w:contextualSpacing/>
        <w:jc w:val="center"/>
        <w:rPr>
          <w:b/>
          <w:sz w:val="28"/>
          <w:szCs w:val="28"/>
        </w:rPr>
      </w:pPr>
      <w:r w:rsidRPr="00BA6670">
        <w:rPr>
          <w:b/>
          <w:sz w:val="28"/>
          <w:szCs w:val="28"/>
        </w:rPr>
        <w:t xml:space="preserve">по </w:t>
      </w:r>
      <w:r w:rsidR="00EA1E2D">
        <w:rPr>
          <w:b/>
          <w:sz w:val="28"/>
          <w:szCs w:val="28"/>
        </w:rPr>
        <w:t>организации</w:t>
      </w:r>
      <w:r w:rsidRPr="00BA6670">
        <w:rPr>
          <w:b/>
          <w:sz w:val="28"/>
          <w:szCs w:val="28"/>
        </w:rPr>
        <w:t xml:space="preserve"> самостоятельной работы</w:t>
      </w:r>
      <w:r w:rsidR="00EA1E2D">
        <w:rPr>
          <w:b/>
          <w:sz w:val="28"/>
          <w:szCs w:val="28"/>
        </w:rPr>
        <w:t>.</w:t>
      </w:r>
    </w:p>
    <w:p w:rsidR="00434DBC" w:rsidRPr="00247A68" w:rsidRDefault="000D107C" w:rsidP="00247A68">
      <w:pPr>
        <w:spacing w:line="276" w:lineRule="auto"/>
        <w:contextualSpacing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5</w:t>
      </w:r>
      <w:r w:rsidR="00131890" w:rsidRPr="00247A68">
        <w:rPr>
          <w:b/>
          <w:sz w:val="28"/>
          <w:szCs w:val="28"/>
        </w:rPr>
        <w:t xml:space="preserve">. </w:t>
      </w:r>
      <w:r w:rsidRPr="00247A68">
        <w:rPr>
          <w:b/>
          <w:sz w:val="28"/>
          <w:szCs w:val="28"/>
        </w:rPr>
        <w:t xml:space="preserve">1 </w:t>
      </w:r>
      <w:r w:rsidR="00E01754" w:rsidRPr="00247A68">
        <w:rPr>
          <w:b/>
          <w:sz w:val="28"/>
          <w:szCs w:val="28"/>
        </w:rPr>
        <w:t>Написание сочинения – рассуждения.</w:t>
      </w:r>
    </w:p>
    <w:p w:rsidR="00434DBC" w:rsidRPr="00247A68" w:rsidRDefault="00E01754" w:rsidP="00247A68">
      <w:pPr>
        <w:pStyle w:val="a3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Определить тему, проблему.</w:t>
      </w:r>
    </w:p>
    <w:p w:rsidR="00434DBC" w:rsidRPr="00247A68" w:rsidRDefault="00E01754" w:rsidP="00247A68">
      <w:pPr>
        <w:pStyle w:val="a3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Квалификация и актуальность проблемы.</w:t>
      </w:r>
    </w:p>
    <w:p w:rsidR="00434DBC" w:rsidRPr="00247A68" w:rsidRDefault="00C25164" w:rsidP="00247A68">
      <w:pPr>
        <w:pStyle w:val="a3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 xml:space="preserve">Определить авторскую позицию. </w:t>
      </w:r>
    </w:p>
    <w:p w:rsidR="00434DBC" w:rsidRPr="00247A68" w:rsidRDefault="00C25164" w:rsidP="00247A68">
      <w:pPr>
        <w:pStyle w:val="a3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Высказать своё отношение к позиции автора.</w:t>
      </w:r>
    </w:p>
    <w:p w:rsidR="00434DBC" w:rsidRPr="00247A68" w:rsidRDefault="00C25164" w:rsidP="00247A68">
      <w:pPr>
        <w:pStyle w:val="a3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Тезис.</w:t>
      </w:r>
    </w:p>
    <w:p w:rsidR="00434DBC" w:rsidRPr="00247A68" w:rsidRDefault="00C25164" w:rsidP="00247A68">
      <w:pPr>
        <w:pStyle w:val="a3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Привести 2-3 аргумента в пользу своей позиции</w:t>
      </w:r>
      <w:r w:rsidR="00434DBC" w:rsidRPr="00247A68">
        <w:rPr>
          <w:rFonts w:ascii="Times New Roman" w:hAnsi="Times New Roman"/>
          <w:sz w:val="28"/>
          <w:szCs w:val="28"/>
        </w:rPr>
        <w:t>.</w:t>
      </w:r>
    </w:p>
    <w:p w:rsidR="00434DBC" w:rsidRPr="00247A68" w:rsidRDefault="00C25164" w:rsidP="00247A68">
      <w:pPr>
        <w:pStyle w:val="a3"/>
        <w:numPr>
          <w:ilvl w:val="0"/>
          <w:numId w:val="18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Вывод</w:t>
      </w:r>
      <w:r w:rsidR="00434DBC" w:rsidRPr="00247A68">
        <w:rPr>
          <w:rFonts w:ascii="Times New Roman" w:hAnsi="Times New Roman"/>
          <w:sz w:val="28"/>
          <w:szCs w:val="28"/>
        </w:rPr>
        <w:t>.</w:t>
      </w:r>
    </w:p>
    <w:p w:rsidR="00434DBC" w:rsidRPr="00247A68" w:rsidRDefault="00434DBC" w:rsidP="00247A68">
      <w:pPr>
        <w:spacing w:line="276" w:lineRule="auto"/>
        <w:contextualSpacing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Критерии</w:t>
      </w:r>
      <w:r w:rsidR="00C25164" w:rsidRPr="00247A68">
        <w:rPr>
          <w:b/>
          <w:sz w:val="28"/>
          <w:szCs w:val="28"/>
        </w:rPr>
        <w:t xml:space="preserve"> оценивания сочинения </w:t>
      </w:r>
      <w:r w:rsidR="000D107C" w:rsidRPr="00247A68">
        <w:rPr>
          <w:b/>
          <w:sz w:val="28"/>
          <w:szCs w:val="28"/>
        </w:rPr>
        <w:t>–</w:t>
      </w:r>
      <w:r w:rsidR="00C25164" w:rsidRPr="00247A68">
        <w:rPr>
          <w:b/>
          <w:sz w:val="28"/>
          <w:szCs w:val="28"/>
        </w:rPr>
        <w:t xml:space="preserve"> рассуждения</w:t>
      </w:r>
      <w:r w:rsidR="000D107C" w:rsidRPr="00247A68">
        <w:rPr>
          <w:b/>
          <w:sz w:val="28"/>
          <w:szCs w:val="28"/>
        </w:rPr>
        <w:t>:</w:t>
      </w:r>
    </w:p>
    <w:p w:rsidR="00434DBC" w:rsidRPr="00247A68" w:rsidRDefault="00434DBC" w:rsidP="00247A6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 xml:space="preserve">Правильность определения </w:t>
      </w:r>
      <w:r w:rsidR="00C25164" w:rsidRPr="00247A68">
        <w:rPr>
          <w:rFonts w:ascii="Times New Roman" w:hAnsi="Times New Roman"/>
          <w:sz w:val="28"/>
          <w:szCs w:val="28"/>
        </w:rPr>
        <w:t>темы, проблемы.</w:t>
      </w:r>
    </w:p>
    <w:p w:rsidR="00434DBC" w:rsidRPr="00247A68" w:rsidRDefault="00434DBC" w:rsidP="00247A6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Глубина и правильность представленного материала.</w:t>
      </w:r>
    </w:p>
    <w:p w:rsidR="00434DBC" w:rsidRPr="00247A68" w:rsidRDefault="00C25164" w:rsidP="00247A6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Уровень фактического материала.</w:t>
      </w:r>
    </w:p>
    <w:p w:rsidR="00C25164" w:rsidRPr="00247A68" w:rsidRDefault="00C25164" w:rsidP="00247A6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Умение аргументировать и делать вывод</w:t>
      </w:r>
      <w:r w:rsidR="00434DBC" w:rsidRPr="00247A68">
        <w:rPr>
          <w:rFonts w:ascii="Times New Roman" w:hAnsi="Times New Roman"/>
          <w:sz w:val="28"/>
          <w:szCs w:val="28"/>
        </w:rPr>
        <w:t>.</w:t>
      </w:r>
    </w:p>
    <w:p w:rsidR="00434DBC" w:rsidRPr="00247A68" w:rsidRDefault="00C25164" w:rsidP="00247A68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Речевая, орфографическая и пунктуационная грамотнос</w:t>
      </w:r>
      <w:r w:rsidR="00107E2F" w:rsidRPr="00247A68">
        <w:rPr>
          <w:rFonts w:ascii="Times New Roman" w:hAnsi="Times New Roman"/>
          <w:sz w:val="28"/>
          <w:szCs w:val="28"/>
        </w:rPr>
        <w:t>т</w:t>
      </w:r>
      <w:r w:rsidRPr="00247A68">
        <w:rPr>
          <w:rFonts w:ascii="Times New Roman" w:hAnsi="Times New Roman"/>
          <w:sz w:val="28"/>
          <w:szCs w:val="28"/>
        </w:rPr>
        <w:t>ь.</w:t>
      </w:r>
    </w:p>
    <w:p w:rsidR="00131890" w:rsidRPr="00247A68" w:rsidRDefault="00131890" w:rsidP="00247A68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434DBC" w:rsidRPr="00247A68" w:rsidRDefault="000D107C" w:rsidP="00247A68">
      <w:pPr>
        <w:spacing w:line="276" w:lineRule="auto"/>
        <w:contextualSpacing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5</w:t>
      </w:r>
      <w:r w:rsidR="00C25164" w:rsidRPr="00247A68">
        <w:rPr>
          <w:b/>
          <w:sz w:val="28"/>
          <w:szCs w:val="28"/>
        </w:rPr>
        <w:t>.2  Сообщение по теме (доклад).</w:t>
      </w:r>
    </w:p>
    <w:p w:rsidR="00434DBC" w:rsidRPr="00247A68" w:rsidRDefault="00434DBC" w:rsidP="00247A68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Подготовка небольшого по объему устного сообщения носит характер уточнения или обобщения, несет новизну, отражает современный взгляд на определенные проблемы.</w:t>
      </w:r>
    </w:p>
    <w:p w:rsidR="00434DBC" w:rsidRPr="00247A68" w:rsidRDefault="00434DBC" w:rsidP="00247A68">
      <w:pPr>
        <w:pStyle w:val="a4"/>
        <w:spacing w:before="0" w:beforeAutospacing="0" w:after="0" w:afterAutospacing="0" w:line="276" w:lineRule="auto"/>
        <w:ind w:firstLine="709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Сообщения дополняют изучаемый вопрос фактическим или статистическим материалом.</w:t>
      </w:r>
    </w:p>
    <w:p w:rsidR="00434DBC" w:rsidRPr="00247A68" w:rsidRDefault="00434DBC" w:rsidP="00247A68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Cs/>
          <w:color w:val="000000"/>
          <w:sz w:val="28"/>
          <w:szCs w:val="28"/>
        </w:rPr>
      </w:pPr>
      <w:r w:rsidRPr="00247A68">
        <w:rPr>
          <w:sz w:val="28"/>
          <w:szCs w:val="28"/>
        </w:rPr>
        <w:t>Порядок выполнения:</w:t>
      </w:r>
    </w:p>
    <w:p w:rsidR="00434DBC" w:rsidRPr="00247A68" w:rsidRDefault="00434DBC" w:rsidP="00247A68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Сформулировать цель и тему  сообщения.</w:t>
      </w:r>
    </w:p>
    <w:p w:rsidR="00434DBC" w:rsidRPr="00247A68" w:rsidRDefault="00434DBC" w:rsidP="00247A68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Составить план, выписать основные понятия, даты, названия и т.д.</w:t>
      </w:r>
    </w:p>
    <w:p w:rsidR="00434DBC" w:rsidRPr="00247A68" w:rsidRDefault="00434DBC" w:rsidP="00247A68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Составить основной текст сообщения.</w:t>
      </w:r>
    </w:p>
    <w:p w:rsidR="00434DBC" w:rsidRPr="00247A68" w:rsidRDefault="00434DBC" w:rsidP="00247A68">
      <w:pPr>
        <w:pStyle w:val="a4"/>
        <w:numPr>
          <w:ilvl w:val="0"/>
          <w:numId w:val="16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Оформить вывод.</w:t>
      </w:r>
    </w:p>
    <w:p w:rsidR="00434DBC" w:rsidRPr="00247A68" w:rsidRDefault="00434DBC" w:rsidP="00247A68">
      <w:pPr>
        <w:pStyle w:val="a4"/>
        <w:spacing w:before="0" w:beforeAutospacing="0" w:after="0" w:afterAutospacing="0" w:line="276" w:lineRule="auto"/>
        <w:contextualSpacing/>
        <w:jc w:val="both"/>
        <w:rPr>
          <w:b/>
          <w:color w:val="000000"/>
          <w:sz w:val="28"/>
          <w:szCs w:val="28"/>
        </w:rPr>
      </w:pPr>
      <w:r w:rsidRPr="00247A68">
        <w:rPr>
          <w:b/>
          <w:iCs/>
          <w:color w:val="000000"/>
          <w:sz w:val="28"/>
          <w:szCs w:val="28"/>
        </w:rPr>
        <w:t>Критерии оценки выполненной студентами работы:</w:t>
      </w:r>
    </w:p>
    <w:p w:rsidR="00434DBC" w:rsidRPr="00247A68" w:rsidRDefault="00434DBC" w:rsidP="00247A68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актуальность темы;</w:t>
      </w:r>
    </w:p>
    <w:p w:rsidR="00434DBC" w:rsidRPr="00247A68" w:rsidRDefault="00434DBC" w:rsidP="00247A68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соответствие содержания теме;</w:t>
      </w:r>
    </w:p>
    <w:p w:rsidR="00434DBC" w:rsidRPr="00247A68" w:rsidRDefault="00434DBC" w:rsidP="00247A68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полнота и правильность использования источников;</w:t>
      </w:r>
    </w:p>
    <w:p w:rsidR="00434DBC" w:rsidRPr="00247A68" w:rsidRDefault="00434DBC" w:rsidP="00247A68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грамотность изложения;</w:t>
      </w:r>
    </w:p>
    <w:p w:rsidR="00434DBC" w:rsidRPr="00247A68" w:rsidRDefault="00434DBC" w:rsidP="00247A68">
      <w:pPr>
        <w:pStyle w:val="a4"/>
        <w:numPr>
          <w:ilvl w:val="0"/>
          <w:numId w:val="15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наличие элементов наглядности.</w:t>
      </w:r>
    </w:p>
    <w:p w:rsidR="006E6213" w:rsidRPr="00247A68" w:rsidRDefault="006E6213" w:rsidP="00247A68">
      <w:pPr>
        <w:spacing w:line="276" w:lineRule="auto"/>
        <w:contextualSpacing/>
        <w:jc w:val="both"/>
        <w:rPr>
          <w:sz w:val="28"/>
          <w:szCs w:val="28"/>
        </w:rPr>
      </w:pPr>
    </w:p>
    <w:p w:rsidR="00434DBC" w:rsidRPr="00247A68" w:rsidRDefault="00247A68" w:rsidP="00247A68">
      <w:pPr>
        <w:spacing w:line="276" w:lineRule="auto"/>
        <w:contextualSpacing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5</w:t>
      </w:r>
      <w:r w:rsidR="00434DBC" w:rsidRPr="00247A68">
        <w:rPr>
          <w:b/>
          <w:sz w:val="28"/>
          <w:szCs w:val="28"/>
        </w:rPr>
        <w:t>.3  Подбор материала для практической работы на уроке</w:t>
      </w:r>
      <w:r w:rsidR="00C25164" w:rsidRPr="00247A68">
        <w:rPr>
          <w:b/>
          <w:sz w:val="28"/>
          <w:szCs w:val="28"/>
        </w:rPr>
        <w:t>.</w:t>
      </w:r>
    </w:p>
    <w:p w:rsidR="00434DBC" w:rsidRPr="00247A68" w:rsidRDefault="00C25164" w:rsidP="00247A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Выбор текстов художественных произведений.</w:t>
      </w:r>
    </w:p>
    <w:p w:rsidR="00434DBC" w:rsidRPr="00247A68" w:rsidRDefault="00C25164" w:rsidP="00247A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Наблюдение за авторской речью.</w:t>
      </w:r>
    </w:p>
    <w:p w:rsidR="00434DBC" w:rsidRPr="00247A68" w:rsidRDefault="00C25164" w:rsidP="00247A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lastRenderedPageBreak/>
        <w:t>Повторение правил, которые д.б. проиллюстрированы примерами из текстов.</w:t>
      </w:r>
    </w:p>
    <w:p w:rsidR="00434DBC" w:rsidRPr="00247A68" w:rsidRDefault="00C25164" w:rsidP="00247A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Нахождение необходимого материала в тексте</w:t>
      </w:r>
      <w:r w:rsidR="00434DBC" w:rsidRPr="00247A68">
        <w:rPr>
          <w:rFonts w:ascii="Times New Roman" w:hAnsi="Times New Roman"/>
          <w:sz w:val="28"/>
          <w:szCs w:val="28"/>
        </w:rPr>
        <w:t>.</w:t>
      </w:r>
    </w:p>
    <w:p w:rsidR="00247A68" w:rsidRPr="00247A68" w:rsidRDefault="00C25164" w:rsidP="00247A6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Аккуратная запись в тетради</w:t>
      </w:r>
      <w:r w:rsidR="00434DBC" w:rsidRPr="00247A68">
        <w:rPr>
          <w:rFonts w:ascii="Times New Roman" w:hAnsi="Times New Roman"/>
          <w:sz w:val="28"/>
          <w:szCs w:val="28"/>
        </w:rPr>
        <w:t>.</w:t>
      </w:r>
    </w:p>
    <w:p w:rsidR="006E6213" w:rsidRPr="00247A68" w:rsidRDefault="00434DBC" w:rsidP="00247A68">
      <w:pPr>
        <w:spacing w:line="276" w:lineRule="auto"/>
        <w:jc w:val="both"/>
        <w:rPr>
          <w:sz w:val="28"/>
          <w:szCs w:val="28"/>
        </w:rPr>
      </w:pPr>
      <w:r w:rsidRPr="00247A68">
        <w:rPr>
          <w:b/>
          <w:sz w:val="28"/>
          <w:szCs w:val="28"/>
        </w:rPr>
        <w:t>Критерии оценки  выполненной работы:</w:t>
      </w:r>
    </w:p>
    <w:p w:rsidR="00434DBC" w:rsidRPr="00247A68" w:rsidRDefault="00434DBC" w:rsidP="00247A6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правил</w:t>
      </w:r>
      <w:r w:rsidR="00C25164" w:rsidRPr="00247A68">
        <w:rPr>
          <w:rFonts w:ascii="Times New Roman" w:hAnsi="Times New Roman"/>
          <w:sz w:val="28"/>
          <w:szCs w:val="28"/>
        </w:rPr>
        <w:t xml:space="preserve">ьный и интересный выбор материала </w:t>
      </w:r>
      <w:r w:rsidRPr="00247A68">
        <w:rPr>
          <w:rFonts w:ascii="Times New Roman" w:hAnsi="Times New Roman"/>
          <w:sz w:val="28"/>
          <w:szCs w:val="28"/>
        </w:rPr>
        <w:t>для наблюдения.</w:t>
      </w:r>
    </w:p>
    <w:p w:rsidR="00434DBC" w:rsidRPr="00247A68" w:rsidRDefault="00434DBC" w:rsidP="00247A6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полнота представленного материала.</w:t>
      </w:r>
    </w:p>
    <w:p w:rsidR="00434DBC" w:rsidRPr="00247A68" w:rsidRDefault="00434DBC" w:rsidP="00247A68">
      <w:pPr>
        <w:pStyle w:val="a3"/>
        <w:numPr>
          <w:ilvl w:val="0"/>
          <w:numId w:val="26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умение сделать</w:t>
      </w:r>
      <w:r w:rsidR="00470A00" w:rsidRPr="00247A68">
        <w:rPr>
          <w:rFonts w:ascii="Times New Roman" w:hAnsi="Times New Roman"/>
          <w:sz w:val="28"/>
          <w:szCs w:val="28"/>
        </w:rPr>
        <w:t xml:space="preserve"> вывод </w:t>
      </w:r>
      <w:r w:rsidRPr="00247A68">
        <w:rPr>
          <w:rFonts w:ascii="Times New Roman" w:hAnsi="Times New Roman"/>
          <w:sz w:val="28"/>
          <w:szCs w:val="28"/>
        </w:rPr>
        <w:t>.</w:t>
      </w:r>
    </w:p>
    <w:p w:rsidR="00247A68" w:rsidRPr="00247A68" w:rsidRDefault="00247A68" w:rsidP="00247A68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110908" w:rsidRPr="00247A68" w:rsidRDefault="00247A68" w:rsidP="00247A68">
      <w:pPr>
        <w:spacing w:line="276" w:lineRule="auto"/>
        <w:contextualSpacing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5</w:t>
      </w:r>
      <w:r w:rsidR="00434DBC" w:rsidRPr="00247A68">
        <w:rPr>
          <w:b/>
          <w:sz w:val="28"/>
          <w:szCs w:val="28"/>
        </w:rPr>
        <w:t xml:space="preserve">.4 </w:t>
      </w:r>
      <w:r w:rsidR="00470A00" w:rsidRPr="00247A68">
        <w:rPr>
          <w:b/>
          <w:sz w:val="28"/>
          <w:szCs w:val="28"/>
        </w:rPr>
        <w:t>Анализ (лингвостилистический) текста.</w:t>
      </w:r>
    </w:p>
    <w:p w:rsidR="00110908" w:rsidRPr="00247A68" w:rsidRDefault="00110908" w:rsidP="00247A68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Тема.</w:t>
      </w:r>
    </w:p>
    <w:p w:rsidR="00110908" w:rsidRPr="00247A68" w:rsidRDefault="00110908" w:rsidP="00247A68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Идея.</w:t>
      </w:r>
    </w:p>
    <w:p w:rsidR="00110908" w:rsidRPr="00247A68" w:rsidRDefault="00110908" w:rsidP="00247A68">
      <w:pPr>
        <w:pStyle w:val="a4"/>
        <w:numPr>
          <w:ilvl w:val="0"/>
          <w:numId w:val="2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Форма:</w:t>
      </w:r>
    </w:p>
    <w:p w:rsidR="00110908" w:rsidRPr="00247A68" w:rsidRDefault="00110908" w:rsidP="00247A68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стиль текста;</w:t>
      </w:r>
    </w:p>
    <w:p w:rsidR="00110908" w:rsidRPr="00247A68" w:rsidRDefault="00110908" w:rsidP="00247A68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тип текста;</w:t>
      </w:r>
    </w:p>
    <w:p w:rsidR="00110908" w:rsidRPr="00247A68" w:rsidRDefault="00110908" w:rsidP="00247A68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композиция;</w:t>
      </w:r>
    </w:p>
    <w:p w:rsidR="00110908" w:rsidRPr="00247A68" w:rsidRDefault="00110908" w:rsidP="00247A68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лексические средства выразительности;</w:t>
      </w:r>
    </w:p>
    <w:p w:rsidR="00110908" w:rsidRPr="00247A68" w:rsidRDefault="00110908" w:rsidP="00247A68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стилистические фигуры речи;</w:t>
      </w:r>
    </w:p>
    <w:p w:rsidR="00110908" w:rsidRPr="00247A68" w:rsidRDefault="00110908" w:rsidP="00247A68">
      <w:pPr>
        <w:numPr>
          <w:ilvl w:val="0"/>
          <w:numId w:val="24"/>
        </w:numPr>
        <w:shd w:val="clear" w:color="auto" w:fill="FFFFFF"/>
        <w:spacing w:line="276" w:lineRule="auto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синтаксический строй (способ связи предложений в тексте, преобладание сложных или простых предложений и др.).</w:t>
      </w:r>
    </w:p>
    <w:p w:rsidR="00197C8B" w:rsidRPr="00247A68" w:rsidRDefault="00110908" w:rsidP="00247A68">
      <w:pPr>
        <w:tabs>
          <w:tab w:val="num" w:pos="540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Критерии оценивания выполненной работы:</w:t>
      </w:r>
    </w:p>
    <w:p w:rsidR="00110908" w:rsidRPr="00247A68" w:rsidRDefault="00110908" w:rsidP="00247A68">
      <w:pPr>
        <w:pStyle w:val="a3"/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Правильное определение темы, идеи.</w:t>
      </w:r>
    </w:p>
    <w:p w:rsidR="00110908" w:rsidRPr="00247A68" w:rsidRDefault="00110908" w:rsidP="00247A68">
      <w:pPr>
        <w:pStyle w:val="a3"/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Наблюдение за формой текста.</w:t>
      </w:r>
    </w:p>
    <w:p w:rsidR="00110908" w:rsidRPr="00247A68" w:rsidRDefault="00110908" w:rsidP="00247A68">
      <w:pPr>
        <w:pStyle w:val="a3"/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Доказательное представление стиля и типа текста.</w:t>
      </w:r>
    </w:p>
    <w:p w:rsidR="00517BDB" w:rsidRPr="00247A68" w:rsidRDefault="00110908" w:rsidP="00247A68">
      <w:pPr>
        <w:pStyle w:val="a3"/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Правильное нахождение и определение средств выразительности и стилистических фигур речи.</w:t>
      </w:r>
    </w:p>
    <w:p w:rsidR="00836589" w:rsidRPr="00247A68" w:rsidRDefault="00197C8B" w:rsidP="00247A68">
      <w:pPr>
        <w:pStyle w:val="a3"/>
        <w:numPr>
          <w:ilvl w:val="0"/>
          <w:numId w:val="23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Верное определение синтаксического строя.</w:t>
      </w:r>
    </w:p>
    <w:p w:rsidR="00836589" w:rsidRPr="00247A68" w:rsidRDefault="00836589" w:rsidP="00247A68">
      <w:pPr>
        <w:spacing w:line="276" w:lineRule="auto"/>
        <w:jc w:val="both"/>
        <w:rPr>
          <w:b/>
          <w:sz w:val="28"/>
          <w:szCs w:val="28"/>
        </w:rPr>
      </w:pPr>
    </w:p>
    <w:p w:rsidR="00197C8B" w:rsidRPr="00247A68" w:rsidRDefault="00836589" w:rsidP="00247A68">
      <w:pPr>
        <w:spacing w:line="276" w:lineRule="auto"/>
        <w:jc w:val="both"/>
        <w:rPr>
          <w:sz w:val="28"/>
          <w:szCs w:val="28"/>
        </w:rPr>
      </w:pPr>
      <w:r w:rsidRPr="00247A68">
        <w:rPr>
          <w:b/>
          <w:sz w:val="28"/>
          <w:szCs w:val="28"/>
        </w:rPr>
        <w:t>5</w:t>
      </w:r>
      <w:r w:rsidR="00434DBC" w:rsidRPr="00247A68">
        <w:rPr>
          <w:b/>
          <w:sz w:val="28"/>
          <w:szCs w:val="28"/>
        </w:rPr>
        <w:t>.5</w:t>
      </w:r>
      <w:r w:rsidR="00197C8B" w:rsidRPr="00247A68">
        <w:rPr>
          <w:b/>
          <w:sz w:val="28"/>
          <w:szCs w:val="28"/>
        </w:rPr>
        <w:t xml:space="preserve"> Выполнение упражнения по заданию учебника.</w:t>
      </w:r>
    </w:p>
    <w:p w:rsidR="00197C8B" w:rsidRPr="00247A68" w:rsidRDefault="00197C8B" w:rsidP="00247A6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Внимательно прочитать тему и правило, которое необходимо знать для выполнения упражнения.</w:t>
      </w:r>
    </w:p>
    <w:p w:rsidR="00197C8B" w:rsidRPr="00247A68" w:rsidRDefault="00197C8B" w:rsidP="00247A6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Устно проделать указанное в упражнении задание.</w:t>
      </w:r>
    </w:p>
    <w:p w:rsidR="00197C8B" w:rsidRPr="00247A68" w:rsidRDefault="00197C8B" w:rsidP="00247A68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Убедившись в правильности, переписать упражнение в тетрадь.</w:t>
      </w:r>
    </w:p>
    <w:p w:rsidR="00107E2F" w:rsidRPr="00247A68" w:rsidRDefault="00107E2F" w:rsidP="00247A68">
      <w:pPr>
        <w:pStyle w:val="a3"/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107E2F" w:rsidRPr="00247A68" w:rsidRDefault="00836589" w:rsidP="00247A68">
      <w:pPr>
        <w:spacing w:line="276" w:lineRule="auto"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5</w:t>
      </w:r>
      <w:r w:rsidR="008657D8" w:rsidRPr="00247A68">
        <w:rPr>
          <w:b/>
          <w:sz w:val="28"/>
          <w:szCs w:val="28"/>
        </w:rPr>
        <w:t xml:space="preserve">.6. </w:t>
      </w:r>
      <w:r w:rsidR="00107E2F" w:rsidRPr="00247A68">
        <w:rPr>
          <w:b/>
          <w:sz w:val="28"/>
          <w:szCs w:val="28"/>
        </w:rPr>
        <w:t>Составление алгоритма (схемы)</w:t>
      </w:r>
      <w:r w:rsidR="00247A68">
        <w:rPr>
          <w:b/>
          <w:sz w:val="28"/>
          <w:szCs w:val="28"/>
        </w:rPr>
        <w:t>.</w:t>
      </w:r>
    </w:p>
    <w:p w:rsidR="00836589" w:rsidRPr="00247A68" w:rsidRDefault="00107E2F" w:rsidP="00247A68">
      <w:pPr>
        <w:spacing w:line="276" w:lineRule="auto"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Правила составления алгоритма:</w:t>
      </w:r>
    </w:p>
    <w:p w:rsidR="00836589" w:rsidRPr="00247A68" w:rsidRDefault="00107E2F" w:rsidP="00247A68">
      <w:pPr>
        <w:pStyle w:val="a3"/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Пойми, зачем нужен алгоритм, какова его цель.</w:t>
      </w:r>
    </w:p>
    <w:p w:rsidR="00836589" w:rsidRPr="00247A68" w:rsidRDefault="00107E2F" w:rsidP="00247A68">
      <w:pPr>
        <w:pStyle w:val="a3"/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lastRenderedPageBreak/>
        <w:t>Вникни в смысл каждой команды и каждого вопроса. Если что-то непонятно, разбе</w:t>
      </w:r>
      <w:r w:rsidR="00836589" w:rsidRPr="00247A68">
        <w:rPr>
          <w:rFonts w:ascii="Times New Roman" w:hAnsi="Times New Roman"/>
          <w:sz w:val="28"/>
          <w:szCs w:val="28"/>
        </w:rPr>
        <w:t>рись сам или попроси помощи.</w:t>
      </w:r>
    </w:p>
    <w:p w:rsidR="00836589" w:rsidRPr="00247A68" w:rsidRDefault="00107E2F" w:rsidP="00247A68">
      <w:pPr>
        <w:pStyle w:val="a3"/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Читай алгоритм в том направлени</w:t>
      </w:r>
      <w:r w:rsidR="00836589" w:rsidRPr="00247A68">
        <w:rPr>
          <w:rFonts w:ascii="Times New Roman" w:hAnsi="Times New Roman"/>
          <w:sz w:val="28"/>
          <w:szCs w:val="28"/>
        </w:rPr>
        <w:t>и, в каком движутся стрелки.</w:t>
      </w:r>
    </w:p>
    <w:p w:rsidR="00107E2F" w:rsidRPr="00247A68" w:rsidRDefault="00107E2F" w:rsidP="00247A68">
      <w:pPr>
        <w:pStyle w:val="a3"/>
        <w:numPr>
          <w:ilvl w:val="0"/>
          <w:numId w:val="20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Встретив развилку, проследи оба выхода. Убедись, что при ответе «да» и при ответе «нет» алгоритм выполняет разумные, правильные действия.</w:t>
      </w:r>
    </w:p>
    <w:p w:rsidR="00CD3FBF" w:rsidRPr="00247A68" w:rsidRDefault="00CD3FBF" w:rsidP="00247A68">
      <w:pPr>
        <w:tabs>
          <w:tab w:val="num" w:pos="540"/>
        </w:tabs>
        <w:spacing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34DBC" w:rsidRPr="00247A68" w:rsidRDefault="00CD3FBF" w:rsidP="00247A68">
      <w:pPr>
        <w:tabs>
          <w:tab w:val="num" w:pos="540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5</w:t>
      </w:r>
      <w:r w:rsidR="00107E2F" w:rsidRPr="00247A68">
        <w:rPr>
          <w:b/>
          <w:sz w:val="28"/>
          <w:szCs w:val="28"/>
        </w:rPr>
        <w:t>.7</w:t>
      </w:r>
      <w:r w:rsidR="00434DBC" w:rsidRPr="00247A68">
        <w:rPr>
          <w:b/>
          <w:sz w:val="28"/>
          <w:szCs w:val="28"/>
        </w:rPr>
        <w:t xml:space="preserve"> Подготовка к дифференцированному зачёту</w:t>
      </w:r>
      <w:r w:rsidR="00836589" w:rsidRPr="00247A68">
        <w:rPr>
          <w:b/>
          <w:sz w:val="28"/>
          <w:szCs w:val="28"/>
        </w:rPr>
        <w:t>.</w:t>
      </w:r>
    </w:p>
    <w:p w:rsidR="00CD3FBF" w:rsidRPr="00247A68" w:rsidRDefault="00434DBC" w:rsidP="00247A68">
      <w:pPr>
        <w:tabs>
          <w:tab w:val="num" w:pos="540"/>
        </w:tabs>
        <w:spacing w:line="276" w:lineRule="auto"/>
        <w:contextualSpacing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Требования к подготовке.</w:t>
      </w:r>
    </w:p>
    <w:p w:rsidR="00CD3FBF" w:rsidRPr="00247A68" w:rsidRDefault="00434DBC" w:rsidP="00247A68">
      <w:pPr>
        <w:tabs>
          <w:tab w:val="num" w:pos="540"/>
        </w:tabs>
        <w:spacing w:line="276" w:lineRule="auto"/>
        <w:ind w:firstLine="567"/>
        <w:contextualSpacing/>
        <w:jc w:val="both"/>
        <w:rPr>
          <w:rStyle w:val="apple-converted-space"/>
          <w:sz w:val="28"/>
          <w:szCs w:val="28"/>
        </w:rPr>
      </w:pPr>
      <w:r w:rsidRPr="00247A68">
        <w:rPr>
          <w:sz w:val="28"/>
          <w:szCs w:val="28"/>
        </w:rPr>
        <w:t>Зачет как форма контроля является одним из видов контроля по пр</w:t>
      </w:r>
      <w:r w:rsidR="00836589" w:rsidRPr="00247A68">
        <w:rPr>
          <w:sz w:val="28"/>
          <w:szCs w:val="28"/>
        </w:rPr>
        <w:t>едварительному предупреждению (</w:t>
      </w:r>
      <w:r w:rsidRPr="00247A68">
        <w:rPr>
          <w:sz w:val="28"/>
          <w:szCs w:val="28"/>
        </w:rPr>
        <w:t>студенты заранее знакомятся с вопросами зачёта).</w:t>
      </w:r>
    </w:p>
    <w:p w:rsidR="00434DBC" w:rsidRPr="00247A68" w:rsidRDefault="00434DBC" w:rsidP="00247A68">
      <w:pPr>
        <w:tabs>
          <w:tab w:val="num" w:pos="540"/>
        </w:tabs>
        <w:spacing w:line="276" w:lineRule="auto"/>
        <w:ind w:firstLine="567"/>
        <w:contextualSpacing/>
        <w:jc w:val="both"/>
        <w:rPr>
          <w:b/>
          <w:sz w:val="28"/>
          <w:szCs w:val="28"/>
        </w:rPr>
      </w:pPr>
      <w:r w:rsidRPr="00247A68">
        <w:rPr>
          <w:color w:val="000000"/>
          <w:sz w:val="28"/>
          <w:szCs w:val="28"/>
        </w:rPr>
        <w:t>Зачеты, в том числе дифференцированные, служат формой проверки усвоения учебного материала, рассматриваемого на лекциях, практических и семинарских занятиях, а также проверки результатов учебной и производственной практики.</w:t>
      </w:r>
    </w:p>
    <w:p w:rsidR="00434DBC" w:rsidRPr="00247A68" w:rsidRDefault="00434DBC" w:rsidP="00247A6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247A68">
        <w:rPr>
          <w:bCs/>
          <w:color w:val="000000"/>
          <w:sz w:val="28"/>
          <w:szCs w:val="28"/>
        </w:rPr>
        <w:t>Готовясь к зачёту, необходимо  внимательно слушать лекции и читать конспекты.</w:t>
      </w:r>
    </w:p>
    <w:p w:rsidR="00434DBC" w:rsidRPr="00247A68" w:rsidRDefault="00434DBC" w:rsidP="00247A6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247A68">
        <w:rPr>
          <w:bCs/>
          <w:color w:val="000000"/>
          <w:sz w:val="28"/>
          <w:szCs w:val="28"/>
        </w:rPr>
        <w:t>Необходимо заучивать краткие записи и формулировки.</w:t>
      </w:r>
    </w:p>
    <w:p w:rsidR="00434DBC" w:rsidRPr="00247A68" w:rsidRDefault="00434DBC" w:rsidP="00247A6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Cs/>
          <w:color w:val="000000"/>
          <w:sz w:val="28"/>
          <w:szCs w:val="28"/>
        </w:rPr>
      </w:pPr>
      <w:r w:rsidRPr="00247A68">
        <w:rPr>
          <w:bCs/>
          <w:color w:val="000000"/>
          <w:sz w:val="28"/>
          <w:szCs w:val="28"/>
        </w:rPr>
        <w:t>Тщательно ознакомиться с программой курса.</w:t>
      </w:r>
    </w:p>
    <w:p w:rsidR="00434DBC" w:rsidRPr="00247A68" w:rsidRDefault="00434DBC" w:rsidP="00247A6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247A68">
        <w:rPr>
          <w:sz w:val="28"/>
          <w:szCs w:val="28"/>
        </w:rPr>
        <w:t>Целенаправленно изучить материал, самостоятельно проверить полученные знания.</w:t>
      </w:r>
    </w:p>
    <w:p w:rsidR="00434DBC" w:rsidRPr="00247A68" w:rsidRDefault="00434DBC" w:rsidP="00247A68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bCs/>
          <w:color w:val="000000"/>
          <w:sz w:val="28"/>
          <w:szCs w:val="28"/>
        </w:rPr>
      </w:pPr>
      <w:r w:rsidRPr="00247A68">
        <w:rPr>
          <w:sz w:val="28"/>
          <w:szCs w:val="28"/>
        </w:rPr>
        <w:t>При подготовке к зачету следует побывать на групповых и индивидуальных консультациях, которые, являясь необходимым дополнением лекций, семинарских занятий, помогают глубже усвоить наиболее сложные положения изучаемого курса, устранить пробелы в знаниях.</w:t>
      </w:r>
    </w:p>
    <w:p w:rsidR="00434DBC" w:rsidRPr="00247A68" w:rsidRDefault="00434DBC" w:rsidP="00247A68">
      <w:pPr>
        <w:pStyle w:val="a4"/>
        <w:shd w:val="clear" w:color="auto" w:fill="FFFFF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247A68">
        <w:rPr>
          <w:b/>
          <w:sz w:val="28"/>
          <w:szCs w:val="28"/>
        </w:rPr>
        <w:t>Критерии оценивания ответа:</w:t>
      </w:r>
    </w:p>
    <w:p w:rsidR="00434DBC" w:rsidRPr="00247A68" w:rsidRDefault="00434DBC" w:rsidP="00247A68">
      <w:pPr>
        <w:pStyle w:val="a3"/>
        <w:numPr>
          <w:ilvl w:val="0"/>
          <w:numId w:val="19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247A68">
        <w:rPr>
          <w:rFonts w:ascii="Times New Roman" w:hAnsi="Times New Roman"/>
          <w:sz w:val="28"/>
          <w:szCs w:val="28"/>
        </w:rPr>
        <w:t>правильность определения темы вопроса</w:t>
      </w:r>
      <w:r w:rsidR="00CD3FBF" w:rsidRPr="00247A68">
        <w:rPr>
          <w:rFonts w:ascii="Times New Roman" w:hAnsi="Times New Roman"/>
          <w:sz w:val="28"/>
          <w:szCs w:val="28"/>
        </w:rPr>
        <w:t>;</w:t>
      </w:r>
    </w:p>
    <w:p w:rsidR="00434DBC" w:rsidRPr="00247A68" w:rsidRDefault="00434DBC" w:rsidP="00247A6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714" w:hanging="357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 xml:space="preserve">глубина </w:t>
      </w:r>
      <w:r w:rsidR="00CD3FBF" w:rsidRPr="00247A68">
        <w:rPr>
          <w:sz w:val="28"/>
          <w:szCs w:val="28"/>
        </w:rPr>
        <w:t>и правильность материала ответа;</w:t>
      </w:r>
    </w:p>
    <w:p w:rsidR="00434DBC" w:rsidRPr="00247A68" w:rsidRDefault="00434DBC" w:rsidP="00247A6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714" w:hanging="357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логика построения текста</w:t>
      </w:r>
      <w:r w:rsidR="00CD3FBF" w:rsidRPr="00247A68">
        <w:rPr>
          <w:sz w:val="28"/>
          <w:szCs w:val="28"/>
        </w:rPr>
        <w:t>;</w:t>
      </w:r>
    </w:p>
    <w:p w:rsidR="00434DBC" w:rsidRPr="00247A68" w:rsidRDefault="00434DBC" w:rsidP="00247A68">
      <w:pPr>
        <w:pStyle w:val="a4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ind w:left="714" w:hanging="357"/>
        <w:contextualSpacing/>
        <w:jc w:val="both"/>
        <w:rPr>
          <w:sz w:val="28"/>
          <w:szCs w:val="28"/>
        </w:rPr>
      </w:pPr>
      <w:r w:rsidRPr="00247A68">
        <w:rPr>
          <w:sz w:val="28"/>
          <w:szCs w:val="28"/>
        </w:rPr>
        <w:t>умение анализировать проблему и делать вывод.</w:t>
      </w:r>
    </w:p>
    <w:p w:rsidR="008B52C7" w:rsidRDefault="008B52C7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004A" w:rsidRPr="008B52C7" w:rsidRDefault="00414DD3" w:rsidP="008B52C7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8B52C7">
        <w:rPr>
          <w:b/>
          <w:sz w:val="28"/>
          <w:szCs w:val="28"/>
        </w:rPr>
        <w:lastRenderedPageBreak/>
        <w:t xml:space="preserve">6. </w:t>
      </w:r>
      <w:r w:rsidR="008657D8" w:rsidRPr="008B52C7">
        <w:rPr>
          <w:b/>
          <w:sz w:val="28"/>
          <w:szCs w:val="28"/>
        </w:rPr>
        <w:t>Информационное обеспечение</w:t>
      </w:r>
      <w:r w:rsidR="008B52C7">
        <w:rPr>
          <w:b/>
          <w:sz w:val="28"/>
          <w:szCs w:val="28"/>
        </w:rPr>
        <w:t>.</w:t>
      </w:r>
    </w:p>
    <w:p w:rsidR="00414DD3" w:rsidRPr="008B52C7" w:rsidRDefault="00414DD3" w:rsidP="008B52C7">
      <w:pPr>
        <w:spacing w:line="276" w:lineRule="auto"/>
        <w:jc w:val="center"/>
        <w:rPr>
          <w:b/>
          <w:sz w:val="28"/>
          <w:szCs w:val="28"/>
        </w:rPr>
      </w:pPr>
      <w:r w:rsidRPr="008B52C7">
        <w:rPr>
          <w:b/>
          <w:sz w:val="28"/>
          <w:szCs w:val="28"/>
        </w:rPr>
        <w:t>Основные источники:</w:t>
      </w:r>
    </w:p>
    <w:p w:rsidR="00414DD3" w:rsidRPr="008B52C7" w:rsidRDefault="00414DD3" w:rsidP="008B52C7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Бабайцева В.В. Русский язык и литература. Русский язык. 10-11 класс Углубленный уровень-М. : Дрофа, 2016.. -448 с</w:t>
      </w:r>
      <w:r w:rsidRPr="008B52C7">
        <w:rPr>
          <w:rFonts w:ascii="Times New Roman" w:hAnsi="Times New Roman"/>
          <w:b/>
          <w:sz w:val="28"/>
          <w:szCs w:val="28"/>
        </w:rPr>
        <w:t xml:space="preserve"> </w:t>
      </w:r>
    </w:p>
    <w:p w:rsidR="00414DD3" w:rsidRPr="008B52C7" w:rsidRDefault="00414DD3" w:rsidP="008B52C7">
      <w:pPr>
        <w:pStyle w:val="a3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414DD3" w:rsidRPr="008B52C7" w:rsidRDefault="00414DD3" w:rsidP="008B52C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2C7">
        <w:rPr>
          <w:rFonts w:ascii="Times New Roman" w:hAnsi="Times New Roman"/>
          <w:b/>
          <w:sz w:val="28"/>
          <w:szCs w:val="28"/>
        </w:rPr>
        <w:t>Дополнительная литература:</w:t>
      </w:r>
    </w:p>
    <w:p w:rsidR="00414DD3" w:rsidRPr="008B52C7" w:rsidRDefault="00414DD3" w:rsidP="008B52C7">
      <w:pPr>
        <w:numPr>
          <w:ilvl w:val="0"/>
          <w:numId w:val="13"/>
        </w:numPr>
        <w:spacing w:line="276" w:lineRule="auto"/>
        <w:ind w:left="360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Львов, М.Р.Школьный словарь антонимов русского языка. – М.: Просвещение, 1987. – 240с.</w:t>
      </w:r>
    </w:p>
    <w:p w:rsidR="00414DD3" w:rsidRPr="008B52C7" w:rsidRDefault="00414DD3" w:rsidP="008B52C7">
      <w:pPr>
        <w:numPr>
          <w:ilvl w:val="0"/>
          <w:numId w:val="13"/>
        </w:numPr>
        <w:spacing w:line="276" w:lineRule="auto"/>
        <w:ind w:left="360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Потиха, А. Школьный словарь строения слов русского языка. – М.: Просвещение, 1987. – 319с.</w:t>
      </w:r>
    </w:p>
    <w:p w:rsidR="00414DD3" w:rsidRPr="008B52C7" w:rsidRDefault="00414DD3" w:rsidP="008B52C7">
      <w:pPr>
        <w:spacing w:line="276" w:lineRule="auto"/>
        <w:rPr>
          <w:sz w:val="28"/>
          <w:szCs w:val="28"/>
        </w:rPr>
      </w:pPr>
    </w:p>
    <w:p w:rsidR="00414DD3" w:rsidRPr="008B52C7" w:rsidRDefault="00414DD3" w:rsidP="008B52C7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52C7">
        <w:rPr>
          <w:rFonts w:ascii="Times New Roman" w:hAnsi="Times New Roman"/>
          <w:b/>
          <w:sz w:val="28"/>
          <w:szCs w:val="28"/>
        </w:rPr>
        <w:t>Рекомендуемая литература: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Антонова Е.С. Тайны текста. М., 2001.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Антонова Е.С., Воителева Т.М. Русский язык и культура речи. Учебник для средних специальных учебных заведений. – М., 2006.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Архипова Е.В. Основы методики развития речи учащихся. – М., 2004.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Бабайцева В.В. Русский язык. 10-11 кл. – М., 2004.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Блинов Г.И. Упражнения, задания и ответы по пунктуации: Книга для учителей. – М., 2002.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Валгина Н.С. Теория текста. – М., 2004.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Валгина Н.С. Трудности современной пунктуации. – М., 2000.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Воителева Т.М. Русский язык и культура речи: дидактические материалы: учеб. пособ. для студ. сред. проф. учеб. заведений. – М., 2007.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Воителева Т.М. Теория и методика обучения русскому языку. – М., 2006.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Герасименко Н.А., Канафьева А.В., Леденева В.В. и др. Русский язык: учебник. – 4-е изд., испр. – М., 2006.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Гольцова Н.Г., Шамшин И.В. Русский язык. 10-11 кл. – М., 2005.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Горшков А.И. Русская словесность. От слова к словесности. 10-11 классы. Учебник для общеобразоват. Учрежд. – М., 2005.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Готовимся к единому государственному экзамену / Вакурова О.Ф., Львова С.И., Цыбулько И.П. – М. 2006.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Греков, В.Ф. Русский язык. 10-11 классы: учеб. для общеобразовательных учреждений/В.Ф.Греков, С.Е.Крючков, Л.А. Чешко. – 4-е изд. – М.: Просвещение, 2011 – 368 с.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Дейкина А.Д., Пахнова Т.М. Русский язык. 10-11 кл. – М., 2005.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Комплексный словарь русского языка / Под ред. А.Н. Тихонова. – М., 2001.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Костяева Т.А. Тесты, проверочные и контрольные работы по русскому языку. – М., 2002.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lastRenderedPageBreak/>
        <w:t>Культура русской речи. / Под ред. Проф. Л.К. Граудиной и Е.Н. Ширяева. – М., 2000.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Культура устной и письменной речи делового человека: Справочник. Практикум. – М., 2001.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Львова С.И. Таблицы по русскому языку. – М., 2003.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Обучение русскому языку в школе / Под ред. Е.А. Быстровой. – М., 2004.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Пахнова Т.М. Готовимся к экзаменам по русскому языку. – М., 2001.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 xml:space="preserve">Развитие речи. Выразительные средства художественной речи / Под ред. Г.С. Меркина, Т.М. Зыбиной. – М., 2005. 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Розенталь Д.Э. Справочник по русскому языку. Практическая стилистика. – М., 2004.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Русские писатели о языке: Хрестоматия / Авт.-сост. Е.М. Виноградова и др.; под ред. Н.А. Николиной. – М.. 2004.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Сборник нормативных документов. Русский язык / Сост. Э.Д. Днепров, А.Г. Аркадьев. – М., 2004.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Солганик Г.Я. От слова к тексту. – М., 1993.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Цейтлин С.Н. Язык и ребенок: Лингвистика детской речи. – М., 2000.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Шанский Н.М. Лингвистические детективы. – М., 2002.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Шклярова Т.В. Справочник по русскому языку для школьников и абитуриентов. – М., 2002.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Штрекер Н.Ю. Современный русский язык: Историческое комментирование. – М.. 2005.</w:t>
      </w:r>
    </w:p>
    <w:p w:rsidR="00414DD3" w:rsidRPr="008B52C7" w:rsidRDefault="00414DD3" w:rsidP="008B52C7">
      <w:pPr>
        <w:pStyle w:val="a5"/>
        <w:numPr>
          <w:ilvl w:val="0"/>
          <w:numId w:val="11"/>
        </w:numPr>
        <w:spacing w:line="276" w:lineRule="auto"/>
        <w:ind w:left="360"/>
        <w:rPr>
          <w:rFonts w:ascii="Times New Roman" w:hAnsi="Times New Roman"/>
          <w:sz w:val="28"/>
          <w:szCs w:val="28"/>
        </w:rPr>
      </w:pPr>
      <w:r w:rsidRPr="008B52C7">
        <w:rPr>
          <w:rFonts w:ascii="Times New Roman" w:hAnsi="Times New Roman"/>
          <w:sz w:val="28"/>
          <w:szCs w:val="28"/>
        </w:rPr>
        <w:t>Энциклопедия для детей: Т. 10: Языкознание. Русский язык. – М., 1998.</w:t>
      </w:r>
    </w:p>
    <w:p w:rsidR="00414DD3" w:rsidRPr="008B52C7" w:rsidRDefault="00414DD3" w:rsidP="008B52C7">
      <w:pPr>
        <w:spacing w:line="276" w:lineRule="auto"/>
        <w:ind w:left="66" w:right="-268"/>
        <w:jc w:val="both"/>
        <w:rPr>
          <w:sz w:val="28"/>
          <w:szCs w:val="28"/>
        </w:rPr>
      </w:pPr>
    </w:p>
    <w:p w:rsidR="00414DD3" w:rsidRPr="008B52C7" w:rsidRDefault="00414DD3" w:rsidP="008B52C7">
      <w:pPr>
        <w:spacing w:line="276" w:lineRule="auto"/>
        <w:jc w:val="center"/>
        <w:rPr>
          <w:b/>
          <w:sz w:val="28"/>
          <w:szCs w:val="28"/>
        </w:rPr>
      </w:pPr>
      <w:r w:rsidRPr="008B52C7">
        <w:rPr>
          <w:b/>
          <w:sz w:val="28"/>
          <w:szCs w:val="28"/>
        </w:rPr>
        <w:t>Словари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Горбачевич К.С. Словарь трудностей произношения и ударения в современном русском языке. – СПб., 2000.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Горбачевич К.С. Словарь трудностей современного русского языка. – СПб. 2003.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Граудина Л.К., Ицкович В.А., Катлинская Л.П. Грамматическая правильность русской речи. Стилистический словарь вариантов. – 2-е изд., испр. и доп. – М., 2001.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Лекант П.А. Орфографический словарь русского языка. Правописание, произношение, ударение, формы. – М., 2001.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Лекант П.А., Леденева В.В. Школьный орфоэпический словарь русского языка. – М., 2005.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Львов В.В. Школьный орфоэпический словарь русского языка. – М., 2004.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Новый орфографический словарь-справочник русского языка / Отв. Ред. В.В. Бурцева. – 3-е изд., стереотипн. – М., 2002.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lastRenderedPageBreak/>
        <w:t>Ожегов С.И. Словарь русского языка. Около 60 000 слов и фразеологических выражений. – 25-е изд., испр. и доп. /Под общей ред. Л.И. Скворцова. – М., 2006.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 xml:space="preserve">Ожегов С.И., Шведова Н.Ю. Толковый словарь русского языка. – М., 1992. 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Семенюк А.А., Матюшина М.А. Школьный толковый словарь русского языка. – М., 2001.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Скворцов Л.И. Большой толковый словарь правильной русской речи. – М., 2005.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Скорлуповская Е.В., Снетова Г.П. Толковый словарь русского языка с лексико-грамматическими формами. – М., 2002.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Толковый словарь современного русского языка. Языковые изменения конца ХХ столетия / Под ред. Г.Н. Скляревской. – М., 2001.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Ушаков Д.Н., Крючков С.Е. Орфографический словарь. – М., 2006.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Через дефис, слитно или раздельно? Словарь-справочник русского языка / Сост. В.В. Бурцева. – М., 2006.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Чеснокова Л.Д., Бертякова А.Н. Новый школьный орфографический словарь русского языка. Грамматические формы слов. Орфограммы. Правила и примеры / Под ред. Л.Д. Чесноковой. – М., 2000.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Чеснокова Л.Д., Чесноков С.П. Школьный словарь строения и изменения слов русского языка. – М., 2005.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Шанский Н.М. и др. Школьный фразеологический словарь русского языка: значение и происхожде</w:t>
      </w:r>
      <w:r w:rsidR="009C724B">
        <w:rPr>
          <w:sz w:val="28"/>
          <w:szCs w:val="28"/>
        </w:rPr>
        <w:t>ние словосочетаний. – М., 2000.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 xml:space="preserve">Шанский Н.М., Боброва Т.А. Школьный этимологический словарь русского языка: </w:t>
      </w:r>
      <w:r w:rsidR="009C724B">
        <w:rPr>
          <w:sz w:val="28"/>
          <w:szCs w:val="28"/>
        </w:rPr>
        <w:t>Происхождение слов. – М., 2000.</w:t>
      </w:r>
    </w:p>
    <w:p w:rsidR="00414DD3" w:rsidRPr="008B52C7" w:rsidRDefault="00414DD3" w:rsidP="008B52C7">
      <w:pPr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8B52C7">
        <w:rPr>
          <w:sz w:val="28"/>
          <w:szCs w:val="28"/>
        </w:rPr>
        <w:t>Школьный словарь иностранных слов / Под ред. В.В. Иванова</w:t>
      </w:r>
      <w:r w:rsidR="009C724B">
        <w:rPr>
          <w:sz w:val="28"/>
          <w:szCs w:val="28"/>
        </w:rPr>
        <w:t xml:space="preserve"> – М., 2000.</w:t>
      </w:r>
    </w:p>
    <w:p w:rsidR="00414DD3" w:rsidRPr="008B52C7" w:rsidRDefault="00414DD3" w:rsidP="008B52C7">
      <w:pPr>
        <w:spacing w:line="276" w:lineRule="auto"/>
        <w:contextualSpacing/>
        <w:rPr>
          <w:sz w:val="28"/>
          <w:szCs w:val="28"/>
        </w:rPr>
      </w:pPr>
    </w:p>
    <w:sectPr w:rsidR="00414DD3" w:rsidRPr="008B52C7" w:rsidSect="003B401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08A" w:rsidRDefault="0091508A" w:rsidP="00131890">
      <w:r>
        <w:separator/>
      </w:r>
    </w:p>
  </w:endnote>
  <w:endnote w:type="continuationSeparator" w:id="1">
    <w:p w:rsidR="0091508A" w:rsidRDefault="0091508A" w:rsidP="00131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60319"/>
      <w:docPartObj>
        <w:docPartGallery w:val="Page Numbers (Bottom of Page)"/>
        <w:docPartUnique/>
      </w:docPartObj>
    </w:sdtPr>
    <w:sdtContent>
      <w:p w:rsidR="00131890" w:rsidRDefault="0087596B">
        <w:pPr>
          <w:pStyle w:val="ab"/>
          <w:jc w:val="right"/>
        </w:pPr>
        <w:fldSimple w:instr=" PAGE   \* MERGEFORMAT ">
          <w:r w:rsidR="009C724B">
            <w:rPr>
              <w:noProof/>
            </w:rPr>
            <w:t>13</w:t>
          </w:r>
        </w:fldSimple>
      </w:p>
    </w:sdtContent>
  </w:sdt>
  <w:p w:rsidR="00131890" w:rsidRDefault="0013189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08A" w:rsidRDefault="0091508A" w:rsidP="00131890">
      <w:r>
        <w:separator/>
      </w:r>
    </w:p>
  </w:footnote>
  <w:footnote w:type="continuationSeparator" w:id="1">
    <w:p w:rsidR="0091508A" w:rsidRDefault="0091508A" w:rsidP="001318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20DC"/>
    <w:multiLevelType w:val="hybridMultilevel"/>
    <w:tmpl w:val="89504CC0"/>
    <w:lvl w:ilvl="0" w:tplc="D540B15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4B128E5"/>
    <w:multiLevelType w:val="hybridMultilevel"/>
    <w:tmpl w:val="16FE6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284C"/>
    <w:multiLevelType w:val="hybridMultilevel"/>
    <w:tmpl w:val="4BE876C2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034BE"/>
    <w:multiLevelType w:val="hybridMultilevel"/>
    <w:tmpl w:val="122C8338"/>
    <w:lvl w:ilvl="0" w:tplc="53961F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7E04DE"/>
    <w:multiLevelType w:val="multilevel"/>
    <w:tmpl w:val="FC60AFD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51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5">
    <w:nsid w:val="13F71FA4"/>
    <w:multiLevelType w:val="hybridMultilevel"/>
    <w:tmpl w:val="A3965D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64216C3"/>
    <w:multiLevelType w:val="hybridMultilevel"/>
    <w:tmpl w:val="B1C69D90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013B77"/>
    <w:multiLevelType w:val="hybridMultilevel"/>
    <w:tmpl w:val="7722CDC6"/>
    <w:lvl w:ilvl="0" w:tplc="6F240F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9C7749"/>
    <w:multiLevelType w:val="hybridMultilevel"/>
    <w:tmpl w:val="952ADD18"/>
    <w:lvl w:ilvl="0" w:tplc="69181A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D6546"/>
    <w:multiLevelType w:val="hybridMultilevel"/>
    <w:tmpl w:val="A10A7208"/>
    <w:lvl w:ilvl="0" w:tplc="2D24033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5A4762"/>
    <w:multiLevelType w:val="hybridMultilevel"/>
    <w:tmpl w:val="7A9A0056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4361B0"/>
    <w:multiLevelType w:val="multilevel"/>
    <w:tmpl w:val="F6D4E6F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ind w:left="1418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2">
    <w:nsid w:val="358C6CA5"/>
    <w:multiLevelType w:val="hybridMultilevel"/>
    <w:tmpl w:val="78107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EC3DE2"/>
    <w:multiLevelType w:val="hybridMultilevel"/>
    <w:tmpl w:val="160E576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3F96749"/>
    <w:multiLevelType w:val="hybridMultilevel"/>
    <w:tmpl w:val="CD4EE734"/>
    <w:lvl w:ilvl="0" w:tplc="68969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BD4615"/>
    <w:multiLevelType w:val="hybridMultilevel"/>
    <w:tmpl w:val="ADCE5FC4"/>
    <w:lvl w:ilvl="0" w:tplc="53961F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7E3674E"/>
    <w:multiLevelType w:val="hybridMultilevel"/>
    <w:tmpl w:val="0C3EF606"/>
    <w:lvl w:ilvl="0" w:tplc="E5466A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C5E7E"/>
    <w:multiLevelType w:val="multilevel"/>
    <w:tmpl w:val="1720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07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C00DD2"/>
    <w:multiLevelType w:val="hybridMultilevel"/>
    <w:tmpl w:val="D79E8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0F1DD5"/>
    <w:multiLevelType w:val="hybridMultilevel"/>
    <w:tmpl w:val="709C9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6203E"/>
    <w:multiLevelType w:val="hybridMultilevel"/>
    <w:tmpl w:val="0B9E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00420A"/>
    <w:multiLevelType w:val="hybridMultilevel"/>
    <w:tmpl w:val="71703438"/>
    <w:lvl w:ilvl="0" w:tplc="D540B1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9223AC"/>
    <w:multiLevelType w:val="hybridMultilevel"/>
    <w:tmpl w:val="79427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430245"/>
    <w:multiLevelType w:val="hybridMultilevel"/>
    <w:tmpl w:val="8DF4701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7D190B4F"/>
    <w:multiLevelType w:val="hybridMultilevel"/>
    <w:tmpl w:val="1B4CBCE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F7616FA"/>
    <w:multiLevelType w:val="hybridMultilevel"/>
    <w:tmpl w:val="0B9E2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6"/>
  </w:num>
  <w:num w:numId="4">
    <w:abstractNumId w:val="13"/>
  </w:num>
  <w:num w:numId="5">
    <w:abstractNumId w:val="9"/>
  </w:num>
  <w:num w:numId="6">
    <w:abstractNumId w:val="17"/>
  </w:num>
  <w:num w:numId="7">
    <w:abstractNumId w:val="14"/>
  </w:num>
  <w:num w:numId="8">
    <w:abstractNumId w:val="4"/>
  </w:num>
  <w:num w:numId="9">
    <w:abstractNumId w:val="0"/>
  </w:num>
  <w:num w:numId="10">
    <w:abstractNumId w:val="5"/>
  </w:num>
  <w:num w:numId="11">
    <w:abstractNumId w:val="18"/>
  </w:num>
  <w:num w:numId="12">
    <w:abstractNumId w:val="7"/>
  </w:num>
  <w:num w:numId="13">
    <w:abstractNumId w:val="3"/>
  </w:num>
  <w:num w:numId="14">
    <w:abstractNumId w:val="15"/>
  </w:num>
  <w:num w:numId="15">
    <w:abstractNumId w:val="6"/>
  </w:num>
  <w:num w:numId="16">
    <w:abstractNumId w:val="24"/>
  </w:num>
  <w:num w:numId="17">
    <w:abstractNumId w:val="21"/>
  </w:num>
  <w:num w:numId="18">
    <w:abstractNumId w:val="19"/>
  </w:num>
  <w:num w:numId="19">
    <w:abstractNumId w:val="10"/>
  </w:num>
  <w:num w:numId="20">
    <w:abstractNumId w:val="8"/>
  </w:num>
  <w:num w:numId="21">
    <w:abstractNumId w:val="23"/>
  </w:num>
  <w:num w:numId="22">
    <w:abstractNumId w:val="1"/>
  </w:num>
  <w:num w:numId="23">
    <w:abstractNumId w:val="12"/>
  </w:num>
  <w:num w:numId="24">
    <w:abstractNumId w:val="11"/>
  </w:num>
  <w:num w:numId="25">
    <w:abstractNumId w:val="22"/>
  </w:num>
  <w:num w:numId="2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DBC"/>
    <w:rsid w:val="0001004A"/>
    <w:rsid w:val="000D107C"/>
    <w:rsid w:val="00107E2F"/>
    <w:rsid w:val="00110908"/>
    <w:rsid w:val="00126ADD"/>
    <w:rsid w:val="00131890"/>
    <w:rsid w:val="00197C8B"/>
    <w:rsid w:val="00247A68"/>
    <w:rsid w:val="00254812"/>
    <w:rsid w:val="00281933"/>
    <w:rsid w:val="00281E94"/>
    <w:rsid w:val="002E734A"/>
    <w:rsid w:val="0034185D"/>
    <w:rsid w:val="003B401A"/>
    <w:rsid w:val="003E08C7"/>
    <w:rsid w:val="003F16C8"/>
    <w:rsid w:val="003F2991"/>
    <w:rsid w:val="00414DD3"/>
    <w:rsid w:val="00434DBC"/>
    <w:rsid w:val="00470A00"/>
    <w:rsid w:val="00482470"/>
    <w:rsid w:val="004B2CE0"/>
    <w:rsid w:val="00517BDB"/>
    <w:rsid w:val="005C6D9F"/>
    <w:rsid w:val="00631D18"/>
    <w:rsid w:val="00657E99"/>
    <w:rsid w:val="006B6001"/>
    <w:rsid w:val="006E6213"/>
    <w:rsid w:val="007934A8"/>
    <w:rsid w:val="007C49C8"/>
    <w:rsid w:val="00836589"/>
    <w:rsid w:val="008657D8"/>
    <w:rsid w:val="0087596B"/>
    <w:rsid w:val="008B3994"/>
    <w:rsid w:val="008B52C7"/>
    <w:rsid w:val="008D7539"/>
    <w:rsid w:val="008E3468"/>
    <w:rsid w:val="0091508A"/>
    <w:rsid w:val="00984597"/>
    <w:rsid w:val="009C724B"/>
    <w:rsid w:val="00A02307"/>
    <w:rsid w:val="00A20F3D"/>
    <w:rsid w:val="00B0233F"/>
    <w:rsid w:val="00B60467"/>
    <w:rsid w:val="00BA6670"/>
    <w:rsid w:val="00C25164"/>
    <w:rsid w:val="00C6113B"/>
    <w:rsid w:val="00C960D6"/>
    <w:rsid w:val="00CD3FBF"/>
    <w:rsid w:val="00CD48A6"/>
    <w:rsid w:val="00D74C71"/>
    <w:rsid w:val="00DB6565"/>
    <w:rsid w:val="00E01754"/>
    <w:rsid w:val="00E624FC"/>
    <w:rsid w:val="00EA1E2D"/>
    <w:rsid w:val="00EA7CAF"/>
    <w:rsid w:val="00F57579"/>
    <w:rsid w:val="00F775A6"/>
    <w:rsid w:val="00F944BC"/>
    <w:rsid w:val="00F96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D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434DBC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434D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34DB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34DBC"/>
  </w:style>
  <w:style w:type="paragraph" w:styleId="a5">
    <w:name w:val="No Spacing"/>
    <w:link w:val="a6"/>
    <w:uiPriority w:val="1"/>
    <w:qFormat/>
    <w:rsid w:val="00B023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B0233F"/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2548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8B399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1318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1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318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318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3F16C8"/>
    <w:pPr>
      <w:ind w:left="566" w:hanging="283"/>
    </w:pPr>
  </w:style>
  <w:style w:type="character" w:styleId="ad">
    <w:name w:val="footnote reference"/>
    <w:semiHidden/>
    <w:rsid w:val="00E624F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7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9E5C03-1E68-40A0-998A-44011ED8C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13</Pages>
  <Words>2994</Words>
  <Characters>17072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308_2</cp:lastModifiedBy>
  <cp:revision>33</cp:revision>
  <dcterms:created xsi:type="dcterms:W3CDTF">2017-11-22T18:19:00Z</dcterms:created>
  <dcterms:modified xsi:type="dcterms:W3CDTF">2018-05-16T06:46:00Z</dcterms:modified>
</cp:coreProperties>
</file>